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E2" w:rsidRPr="00F65FD8" w:rsidRDefault="00EC3D10" w:rsidP="00EC3D10">
      <w:pPr>
        <w:tabs>
          <w:tab w:val="center" w:pos="4680"/>
          <w:tab w:val="right" w:pos="9360"/>
        </w:tabs>
        <w:rPr>
          <w:rFonts w:ascii="Arial" w:hAnsi="Arial" w:cs="Arial"/>
          <w:b/>
        </w:rPr>
      </w:pPr>
      <w:bookmarkStart w:id="0" w:name="_GoBack"/>
      <w:bookmarkEnd w:id="0"/>
      <w:r>
        <w:rPr>
          <w:rFonts w:ascii="Arial" w:hAnsi="Arial" w:cs="Arial"/>
          <w:b/>
        </w:rPr>
        <w:tab/>
      </w:r>
      <w:r w:rsidR="001A07E9">
        <w:rPr>
          <w:rFonts w:ascii="Arial" w:hAnsi="Arial" w:cs="Arial"/>
          <w:b/>
        </w:rPr>
        <w:t>STANDARD</w:t>
      </w:r>
      <w:r w:rsidR="00CE42A6" w:rsidRPr="00F65FD8">
        <w:rPr>
          <w:rFonts w:ascii="Arial" w:hAnsi="Arial" w:cs="Arial"/>
          <w:b/>
        </w:rPr>
        <w:t xml:space="preserve"> </w:t>
      </w:r>
      <w:r w:rsidR="00217DE2" w:rsidRPr="00F65FD8">
        <w:rPr>
          <w:rFonts w:ascii="Arial" w:hAnsi="Arial" w:cs="Arial"/>
          <w:b/>
        </w:rPr>
        <w:t>PROFESSIONAL SERVICES AGREEMENT</w:t>
      </w:r>
      <w:r>
        <w:rPr>
          <w:rFonts w:ascii="Arial" w:hAnsi="Arial" w:cs="Arial"/>
          <w:b/>
        </w:rPr>
        <w:tab/>
      </w:r>
    </w:p>
    <w:p w:rsidR="007B2949" w:rsidRPr="00F65FD8" w:rsidRDefault="007B2949" w:rsidP="00B84B55">
      <w:pPr>
        <w:jc w:val="center"/>
        <w:rPr>
          <w:rFonts w:ascii="Arial" w:hAnsi="Arial" w:cs="Arial"/>
          <w:b/>
        </w:rPr>
      </w:pPr>
    </w:p>
    <w:p w:rsidR="00217DE2" w:rsidRPr="00F56FC2" w:rsidRDefault="007A2375" w:rsidP="00B84B55">
      <w:pPr>
        <w:jc w:val="both"/>
        <w:rPr>
          <w:rFonts w:ascii="Arial" w:hAnsi="Arial" w:cs="Arial"/>
        </w:rPr>
      </w:pPr>
      <w:r>
        <w:rPr>
          <w:rFonts w:ascii="Arial" w:hAnsi="Arial" w:cs="Arial"/>
        </w:rPr>
        <w:tab/>
      </w:r>
      <w:r w:rsidR="00217DE2" w:rsidRPr="00F56FC2">
        <w:rPr>
          <w:rFonts w:ascii="Arial" w:hAnsi="Arial" w:cs="Arial"/>
        </w:rPr>
        <w:t xml:space="preserve">This </w:t>
      </w:r>
      <w:r w:rsidR="001A07E9">
        <w:rPr>
          <w:rFonts w:ascii="Arial" w:hAnsi="Arial" w:cs="Arial"/>
        </w:rPr>
        <w:t xml:space="preserve">Standard </w:t>
      </w:r>
      <w:r w:rsidR="00217DE2" w:rsidRPr="00F56FC2">
        <w:rPr>
          <w:rFonts w:ascii="Arial" w:hAnsi="Arial" w:cs="Arial"/>
        </w:rPr>
        <w:t>Professional Services Agreement (“</w:t>
      </w:r>
      <w:r w:rsidR="00F65FD8" w:rsidRPr="00F56FC2">
        <w:rPr>
          <w:rFonts w:ascii="Arial" w:hAnsi="Arial" w:cs="Arial"/>
        </w:rPr>
        <w:t>Agreement</w:t>
      </w:r>
      <w:r w:rsidR="00217DE2" w:rsidRPr="00F56FC2">
        <w:rPr>
          <w:rFonts w:ascii="Arial" w:hAnsi="Arial" w:cs="Arial"/>
        </w:rPr>
        <w:t xml:space="preserve">”) is made </w:t>
      </w:r>
      <w:r w:rsidR="00BC2D04" w:rsidRPr="00F56FC2">
        <w:rPr>
          <w:rFonts w:ascii="Arial" w:hAnsi="Arial" w:cs="Arial"/>
        </w:rPr>
        <w:t>on</w:t>
      </w:r>
      <w:r w:rsidR="00217DE2" w:rsidRPr="00F56FC2">
        <w:rPr>
          <w:rFonts w:ascii="Arial" w:hAnsi="Arial" w:cs="Arial"/>
        </w:rPr>
        <w:t xml:space="preserve"> </w:t>
      </w:r>
      <w:r w:rsidR="00825771" w:rsidRPr="00825771">
        <w:rPr>
          <w:rFonts w:ascii="Arial" w:hAnsi="Arial" w:cs="Arial"/>
          <w:highlight w:val="yellow"/>
        </w:rPr>
        <w:t>INSERT DATE</w:t>
      </w:r>
      <w:r w:rsidR="00217DE2" w:rsidRPr="00F56FC2">
        <w:rPr>
          <w:rFonts w:ascii="Arial" w:hAnsi="Arial" w:cs="Arial"/>
        </w:rPr>
        <w:t xml:space="preserve"> (“Effective Date”), by and between</w:t>
      </w:r>
      <w:r w:rsidR="00E924FE">
        <w:rPr>
          <w:rFonts w:ascii="Arial" w:hAnsi="Arial" w:cs="Arial"/>
        </w:rPr>
        <w:t xml:space="preserve"> the</w:t>
      </w:r>
      <w:r w:rsidR="00217DE2" w:rsidRPr="00F56FC2">
        <w:rPr>
          <w:rFonts w:ascii="Arial" w:hAnsi="Arial" w:cs="Arial"/>
        </w:rPr>
        <w:t xml:space="preserve"> </w:t>
      </w:r>
      <w:r w:rsidR="00BB751A">
        <w:rPr>
          <w:rFonts w:ascii="Arial" w:hAnsi="Arial" w:cs="Arial"/>
          <w:caps/>
        </w:rPr>
        <w:t>CONNECTICUT GREEN BANK</w:t>
      </w:r>
      <w:r w:rsidR="00BD0770" w:rsidRPr="00F56FC2">
        <w:rPr>
          <w:rFonts w:ascii="Arial" w:hAnsi="Arial" w:cs="Arial"/>
        </w:rPr>
        <w:t xml:space="preserve"> (“</w:t>
      </w:r>
      <w:r w:rsidR="00BB751A">
        <w:rPr>
          <w:rFonts w:ascii="Arial" w:hAnsi="Arial" w:cs="Arial"/>
        </w:rPr>
        <w:t>Green Bank</w:t>
      </w:r>
      <w:r w:rsidR="00BD0770" w:rsidRPr="009101F4">
        <w:rPr>
          <w:rFonts w:ascii="Arial" w:hAnsi="Arial" w:cs="Arial"/>
        </w:rPr>
        <w:t xml:space="preserve">”), </w:t>
      </w:r>
      <w:r w:rsidR="009101F4" w:rsidRPr="009101F4">
        <w:rPr>
          <w:rFonts w:ascii="Arial" w:hAnsi="Arial" w:cs="Arial"/>
        </w:rPr>
        <w:t xml:space="preserve">a quasi-public agency of the State of Connecticut, </w:t>
      </w:r>
      <w:r w:rsidRPr="009101F4">
        <w:rPr>
          <w:rFonts w:ascii="Arial" w:hAnsi="Arial" w:cs="Arial"/>
        </w:rPr>
        <w:t xml:space="preserve">having its business address at </w:t>
      </w:r>
      <w:r w:rsidR="003540DD" w:rsidRPr="009101F4">
        <w:rPr>
          <w:rFonts w:ascii="Arial" w:hAnsi="Arial" w:cs="Arial"/>
        </w:rPr>
        <w:t>8</w:t>
      </w:r>
      <w:r w:rsidR="00176C8D">
        <w:rPr>
          <w:rFonts w:ascii="Arial" w:hAnsi="Arial" w:cs="Arial"/>
        </w:rPr>
        <w:t>4</w:t>
      </w:r>
      <w:r w:rsidR="003540DD" w:rsidRPr="009101F4">
        <w:rPr>
          <w:rFonts w:ascii="Arial" w:hAnsi="Arial" w:cs="Arial"/>
        </w:rPr>
        <w:t>5 Brook Street</w:t>
      </w:r>
      <w:r>
        <w:rPr>
          <w:rFonts w:ascii="Arial" w:hAnsi="Arial" w:cs="Arial"/>
        </w:rPr>
        <w:t>, Rocky Hill, CT 06067</w:t>
      </w:r>
      <w:r w:rsidR="003B4F75">
        <w:rPr>
          <w:rFonts w:ascii="Arial" w:hAnsi="Arial" w:cs="Arial"/>
        </w:rPr>
        <w:t>,</w:t>
      </w:r>
      <w:r>
        <w:rPr>
          <w:rFonts w:ascii="Arial" w:hAnsi="Arial" w:cs="Arial"/>
        </w:rPr>
        <w:t xml:space="preserve"> </w:t>
      </w:r>
      <w:r w:rsidR="00217DE2" w:rsidRPr="00F56FC2">
        <w:rPr>
          <w:rFonts w:ascii="Arial" w:hAnsi="Arial" w:cs="Arial"/>
        </w:rPr>
        <w:t xml:space="preserve">and </w:t>
      </w:r>
      <w:r w:rsidR="00832E9A" w:rsidRPr="00832E9A">
        <w:rPr>
          <w:rFonts w:ascii="Arial" w:hAnsi="Arial" w:cs="Arial"/>
          <w:highlight w:val="yellow"/>
        </w:rPr>
        <w:t>INSERT NAME</w:t>
      </w:r>
      <w:r w:rsidR="00217DE2" w:rsidRPr="00F56FC2">
        <w:rPr>
          <w:rFonts w:ascii="Arial" w:hAnsi="Arial" w:cs="Arial"/>
        </w:rPr>
        <w:t xml:space="preserve"> (</w:t>
      </w:r>
      <w:r w:rsidR="008548E9" w:rsidRPr="00F56FC2">
        <w:rPr>
          <w:rFonts w:ascii="Arial" w:hAnsi="Arial" w:cs="Arial"/>
        </w:rPr>
        <w:t>“</w:t>
      </w:r>
      <w:r w:rsidR="00217DE2" w:rsidRPr="00F56FC2">
        <w:rPr>
          <w:rFonts w:ascii="Arial" w:hAnsi="Arial" w:cs="Arial"/>
        </w:rPr>
        <w:t xml:space="preserve">Consultant”), having its business address at </w:t>
      </w:r>
      <w:r w:rsidR="00832E9A" w:rsidRPr="00832E9A">
        <w:rPr>
          <w:rFonts w:ascii="Arial" w:hAnsi="Arial" w:cs="Arial"/>
          <w:highlight w:val="yellow"/>
        </w:rPr>
        <w:t>INSERT ADDRESS</w:t>
      </w:r>
      <w:r w:rsidR="00217DE2" w:rsidRPr="00F56FC2">
        <w:rPr>
          <w:rFonts w:ascii="Arial" w:hAnsi="Arial" w:cs="Arial"/>
        </w:rPr>
        <w:t xml:space="preserve">. </w:t>
      </w:r>
      <w:r w:rsidR="00BB751A">
        <w:rPr>
          <w:rFonts w:ascii="Arial" w:hAnsi="Arial" w:cs="Arial"/>
        </w:rPr>
        <w:t>Green Bank</w:t>
      </w:r>
      <w:r w:rsidR="00BD0770" w:rsidRPr="00F56FC2">
        <w:rPr>
          <w:rFonts w:ascii="Arial" w:hAnsi="Arial" w:cs="Arial"/>
        </w:rPr>
        <w:t xml:space="preserve"> </w:t>
      </w:r>
      <w:r w:rsidR="00217DE2" w:rsidRPr="00F56FC2">
        <w:rPr>
          <w:rFonts w:ascii="Arial" w:hAnsi="Arial" w:cs="Arial"/>
        </w:rPr>
        <w:t xml:space="preserve">and Consultant together are the Parties and each individually is a Party to this </w:t>
      </w:r>
      <w:r w:rsidR="00F65FD8" w:rsidRPr="00F56FC2">
        <w:rPr>
          <w:rFonts w:ascii="Arial" w:hAnsi="Arial" w:cs="Arial"/>
        </w:rPr>
        <w:t>Agreement</w:t>
      </w:r>
      <w:r w:rsidR="00217DE2" w:rsidRPr="00F56FC2">
        <w:rPr>
          <w:rFonts w:ascii="Arial" w:hAnsi="Arial" w:cs="Arial"/>
        </w:rPr>
        <w:t>.</w:t>
      </w:r>
    </w:p>
    <w:p w:rsidR="00217DE2" w:rsidRPr="00F65FD8" w:rsidRDefault="00217DE2" w:rsidP="00B84B55">
      <w:pPr>
        <w:jc w:val="both"/>
        <w:rPr>
          <w:rFonts w:ascii="Arial" w:hAnsi="Arial" w:cs="Arial"/>
        </w:rPr>
      </w:pPr>
    </w:p>
    <w:p w:rsidR="00832E9A" w:rsidRDefault="007A2375" w:rsidP="00B84B55">
      <w:pPr>
        <w:jc w:val="both"/>
        <w:rPr>
          <w:rFonts w:ascii="Arial" w:hAnsi="Arial" w:cs="Arial"/>
        </w:rPr>
      </w:pPr>
      <w:r>
        <w:rPr>
          <w:rFonts w:ascii="Arial" w:hAnsi="Arial" w:cs="Arial"/>
          <w:b/>
        </w:rPr>
        <w:tab/>
      </w:r>
      <w:r w:rsidR="00217DE2" w:rsidRPr="00F65FD8">
        <w:rPr>
          <w:rFonts w:ascii="Arial" w:hAnsi="Arial" w:cs="Arial"/>
          <w:b/>
        </w:rPr>
        <w:t>WHEREAS,</w:t>
      </w:r>
      <w:r w:rsidR="00217DE2" w:rsidRPr="00F65FD8">
        <w:rPr>
          <w:rFonts w:ascii="Arial" w:hAnsi="Arial" w:cs="Arial"/>
        </w:rPr>
        <w:t xml:space="preserve"> </w:t>
      </w:r>
      <w:bookmarkStart w:id="1" w:name="Text5"/>
      <w:r w:rsidR="00B60AA7" w:rsidRPr="00CB59B4">
        <w:rPr>
          <w:rFonts w:ascii="Arial" w:hAnsi="Arial" w:cs="Arial"/>
          <w:highlight w:val="yellow"/>
        </w:rPr>
        <w:fldChar w:fldCharType="begin">
          <w:ffData>
            <w:name w:val="Text5"/>
            <w:enabled/>
            <w:calcOnExit w:val="0"/>
            <w:textInput/>
          </w:ffData>
        </w:fldChar>
      </w:r>
      <w:r w:rsidR="00832E9A" w:rsidRPr="00CB59B4">
        <w:rPr>
          <w:rFonts w:ascii="Arial" w:hAnsi="Arial" w:cs="Arial"/>
          <w:highlight w:val="yellow"/>
        </w:rPr>
        <w:instrText xml:space="preserve"> FORMTEXT </w:instrText>
      </w:r>
      <w:r w:rsidR="00B60AA7" w:rsidRPr="00CB59B4">
        <w:rPr>
          <w:rFonts w:ascii="Arial" w:hAnsi="Arial" w:cs="Arial"/>
          <w:highlight w:val="yellow"/>
        </w:rPr>
      </w:r>
      <w:r w:rsidR="00B60AA7" w:rsidRPr="00CB59B4">
        <w:rPr>
          <w:rFonts w:ascii="Arial" w:hAnsi="Arial" w:cs="Arial"/>
          <w:highlight w:val="yellow"/>
        </w:rPr>
        <w:fldChar w:fldCharType="separate"/>
      </w:r>
      <w:r w:rsidR="00832E9A" w:rsidRPr="00CB59B4">
        <w:rPr>
          <w:rFonts w:ascii="Arial" w:hAnsi="Arial" w:cs="Arial"/>
          <w:noProof/>
          <w:highlight w:val="yellow"/>
        </w:rPr>
        <w:t>INSERT SUMMARY LANGUAGE AS NECESSARY</w:t>
      </w:r>
      <w:r w:rsidR="00B60AA7" w:rsidRPr="00CB59B4">
        <w:rPr>
          <w:rFonts w:ascii="Arial" w:hAnsi="Arial" w:cs="Arial"/>
          <w:highlight w:val="yellow"/>
        </w:rPr>
        <w:fldChar w:fldCharType="end"/>
      </w:r>
      <w:bookmarkEnd w:id="1"/>
      <w:r w:rsidR="00832E9A">
        <w:rPr>
          <w:rFonts w:ascii="Arial" w:hAnsi="Arial" w:cs="Arial"/>
        </w:rPr>
        <w:t>; and</w:t>
      </w:r>
    </w:p>
    <w:p w:rsidR="00217DE2" w:rsidRPr="00F65FD8" w:rsidRDefault="00217DE2" w:rsidP="00B84B55">
      <w:pPr>
        <w:jc w:val="both"/>
        <w:rPr>
          <w:rFonts w:ascii="Arial" w:hAnsi="Arial" w:cs="Arial"/>
        </w:rPr>
      </w:pPr>
      <w:r w:rsidRPr="00F65FD8">
        <w:rPr>
          <w:rFonts w:ascii="Arial" w:hAnsi="Arial" w:cs="Arial"/>
        </w:rPr>
        <w:t xml:space="preserve"> </w:t>
      </w:r>
    </w:p>
    <w:p w:rsidR="00217DE2" w:rsidRDefault="007A2375" w:rsidP="00832E9A">
      <w:pPr>
        <w:rPr>
          <w:rFonts w:ascii="Arial" w:hAnsi="Arial" w:cs="Arial"/>
        </w:rPr>
      </w:pPr>
      <w:r>
        <w:rPr>
          <w:rFonts w:ascii="Arial" w:hAnsi="Arial" w:cs="Arial"/>
          <w:b/>
        </w:rPr>
        <w:tab/>
      </w:r>
      <w:r w:rsidR="00217DE2" w:rsidRPr="00F65FD8">
        <w:rPr>
          <w:rFonts w:ascii="Arial" w:hAnsi="Arial" w:cs="Arial"/>
          <w:b/>
        </w:rPr>
        <w:t>WHEREAS,</w:t>
      </w:r>
      <w:r w:rsidR="00217DE2" w:rsidRPr="00F65FD8">
        <w:rPr>
          <w:rFonts w:ascii="Arial" w:hAnsi="Arial" w:cs="Arial"/>
        </w:rPr>
        <w:t xml:space="preserve"> </w:t>
      </w:r>
      <w:r w:rsidR="00B60AA7" w:rsidRPr="00CB59B4">
        <w:rPr>
          <w:rFonts w:ascii="Arial" w:hAnsi="Arial" w:cs="Arial"/>
          <w:highlight w:val="yellow"/>
        </w:rPr>
        <w:fldChar w:fldCharType="begin">
          <w:ffData>
            <w:name w:val="Text5"/>
            <w:enabled/>
            <w:calcOnExit w:val="0"/>
            <w:textInput/>
          </w:ffData>
        </w:fldChar>
      </w:r>
      <w:r w:rsidR="00832E9A" w:rsidRPr="00CB59B4">
        <w:rPr>
          <w:rFonts w:ascii="Arial" w:hAnsi="Arial" w:cs="Arial"/>
          <w:highlight w:val="yellow"/>
        </w:rPr>
        <w:instrText xml:space="preserve"> FORMTEXT </w:instrText>
      </w:r>
      <w:r w:rsidR="00B60AA7" w:rsidRPr="00CB59B4">
        <w:rPr>
          <w:rFonts w:ascii="Arial" w:hAnsi="Arial" w:cs="Arial"/>
          <w:highlight w:val="yellow"/>
        </w:rPr>
      </w:r>
      <w:r w:rsidR="00B60AA7" w:rsidRPr="00CB59B4">
        <w:rPr>
          <w:rFonts w:ascii="Arial" w:hAnsi="Arial" w:cs="Arial"/>
          <w:highlight w:val="yellow"/>
        </w:rPr>
        <w:fldChar w:fldCharType="separate"/>
      </w:r>
      <w:r w:rsidR="00832E9A" w:rsidRPr="00CB59B4">
        <w:rPr>
          <w:rFonts w:ascii="Arial" w:hAnsi="Arial" w:cs="Arial"/>
          <w:noProof/>
          <w:highlight w:val="yellow"/>
        </w:rPr>
        <w:t>INSERT SUMMARY LANGUAGE AS NECESSARY</w:t>
      </w:r>
      <w:r w:rsidR="00B60AA7" w:rsidRPr="00CB59B4">
        <w:rPr>
          <w:rFonts w:ascii="Arial" w:hAnsi="Arial" w:cs="Arial"/>
          <w:highlight w:val="yellow"/>
        </w:rPr>
        <w:fldChar w:fldCharType="end"/>
      </w:r>
      <w:r w:rsidR="00832E9A">
        <w:rPr>
          <w:rFonts w:ascii="Arial" w:hAnsi="Arial" w:cs="Arial"/>
        </w:rPr>
        <w:t>;</w:t>
      </w:r>
    </w:p>
    <w:p w:rsidR="00832E9A" w:rsidRPr="00F65FD8" w:rsidRDefault="00832E9A" w:rsidP="00832E9A">
      <w:pPr>
        <w:rPr>
          <w:rFonts w:ascii="Arial" w:hAnsi="Arial" w:cs="Arial"/>
        </w:rPr>
      </w:pPr>
    </w:p>
    <w:p w:rsidR="00217DE2" w:rsidRPr="00F65FD8" w:rsidRDefault="007A2375" w:rsidP="00B84B55">
      <w:pPr>
        <w:jc w:val="both"/>
        <w:rPr>
          <w:rFonts w:ascii="Arial" w:hAnsi="Arial" w:cs="Arial"/>
        </w:rPr>
      </w:pPr>
      <w:r>
        <w:rPr>
          <w:rFonts w:ascii="Arial" w:hAnsi="Arial" w:cs="Arial"/>
          <w:b/>
        </w:rPr>
        <w:tab/>
      </w:r>
      <w:r w:rsidR="00217DE2" w:rsidRPr="00F65FD8">
        <w:rPr>
          <w:rFonts w:ascii="Arial" w:hAnsi="Arial" w:cs="Arial"/>
          <w:b/>
        </w:rPr>
        <w:t>NOW, THEREFORE,</w:t>
      </w:r>
      <w:r w:rsidR="00217DE2" w:rsidRPr="00F65FD8">
        <w:rPr>
          <w:rFonts w:ascii="Arial" w:hAnsi="Arial" w:cs="Arial"/>
        </w:rPr>
        <w:t xml:space="preserve"> </w:t>
      </w:r>
      <w:r w:rsidR="00BB751A">
        <w:rPr>
          <w:rFonts w:ascii="Arial" w:hAnsi="Arial" w:cs="Arial"/>
        </w:rPr>
        <w:t>Green Bank</w:t>
      </w:r>
      <w:r w:rsidR="00BD0770" w:rsidRPr="00F65FD8">
        <w:rPr>
          <w:rFonts w:ascii="Arial" w:hAnsi="Arial" w:cs="Arial"/>
        </w:rPr>
        <w:t xml:space="preserve"> </w:t>
      </w:r>
      <w:r w:rsidR="00217DE2" w:rsidRPr="00F65FD8">
        <w:rPr>
          <w:rFonts w:ascii="Arial" w:hAnsi="Arial" w:cs="Arial"/>
        </w:rPr>
        <w:t>and Consultant, intending to be legally bound, agree as follows:</w:t>
      </w:r>
    </w:p>
    <w:p w:rsidR="00217DE2" w:rsidRPr="00F65FD8" w:rsidRDefault="00217DE2" w:rsidP="00B84B55">
      <w:pPr>
        <w:ind w:left="360"/>
        <w:jc w:val="both"/>
        <w:rPr>
          <w:rFonts w:ascii="Arial" w:hAnsi="Arial" w:cs="Arial"/>
        </w:rPr>
      </w:pPr>
    </w:p>
    <w:p w:rsidR="0038186D" w:rsidRPr="00F65FD8" w:rsidRDefault="00217DE2" w:rsidP="0038186D">
      <w:pPr>
        <w:jc w:val="both"/>
        <w:rPr>
          <w:rFonts w:ascii="Arial" w:hAnsi="Arial" w:cs="Arial"/>
        </w:rPr>
      </w:pPr>
      <w:r w:rsidRPr="00F65FD8">
        <w:rPr>
          <w:rFonts w:ascii="Arial" w:hAnsi="Arial" w:cs="Arial"/>
          <w:b/>
        </w:rPr>
        <w:t>1.</w:t>
      </w:r>
      <w:r w:rsidRPr="00F65FD8">
        <w:rPr>
          <w:rFonts w:ascii="Arial" w:hAnsi="Arial" w:cs="Arial"/>
        </w:rPr>
        <w:tab/>
      </w:r>
      <w:r w:rsidRPr="00F65FD8">
        <w:rPr>
          <w:rFonts w:ascii="Arial" w:hAnsi="Arial" w:cs="Arial"/>
          <w:b/>
        </w:rPr>
        <w:t xml:space="preserve"> </w:t>
      </w:r>
      <w:r w:rsidRPr="00F65FD8">
        <w:rPr>
          <w:rFonts w:ascii="Arial" w:hAnsi="Arial" w:cs="Arial"/>
          <w:b/>
          <w:u w:val="single"/>
        </w:rPr>
        <w:t>Scope of Services</w:t>
      </w:r>
      <w:r w:rsidR="00F95F4F" w:rsidRPr="00F65FD8">
        <w:rPr>
          <w:rFonts w:ascii="Arial" w:hAnsi="Arial" w:cs="Arial"/>
          <w:b/>
          <w:u w:val="single"/>
        </w:rPr>
        <w:t>.</w:t>
      </w:r>
      <w:r w:rsidR="00CC2E4F" w:rsidRPr="00CC2E4F">
        <w:rPr>
          <w:rFonts w:ascii="Arial" w:hAnsi="Arial" w:cs="Arial"/>
          <w:b/>
        </w:rPr>
        <w:t xml:space="preserve"> </w:t>
      </w:r>
      <w:r w:rsidR="00832E9A" w:rsidRPr="00CB59B4">
        <w:rPr>
          <w:rFonts w:ascii="Arial" w:hAnsi="Arial" w:cs="Arial"/>
        </w:rPr>
        <w:t xml:space="preserve">Consultant shall provide </w:t>
      </w:r>
      <w:r w:rsidR="00BB751A">
        <w:rPr>
          <w:rFonts w:ascii="Arial" w:hAnsi="Arial" w:cs="Arial"/>
        </w:rPr>
        <w:t>Green Bank</w:t>
      </w:r>
      <w:r w:rsidR="00BD0770" w:rsidRPr="00CB59B4">
        <w:rPr>
          <w:rFonts w:ascii="Arial" w:hAnsi="Arial" w:cs="Arial"/>
        </w:rPr>
        <w:t xml:space="preserve"> </w:t>
      </w:r>
      <w:r w:rsidR="00832E9A" w:rsidRPr="00CB59B4">
        <w:rPr>
          <w:rFonts w:ascii="Arial" w:hAnsi="Arial" w:cs="Arial"/>
        </w:rPr>
        <w:t>with professional consulting services (“Work”) as detailed in Consultant’s proposal in Attachment A, which is incorporated into this Agreement.</w:t>
      </w:r>
      <w:r w:rsidR="0038186D">
        <w:rPr>
          <w:rFonts w:ascii="Arial" w:hAnsi="Arial" w:cs="Arial"/>
        </w:rPr>
        <w:t xml:space="preserve"> </w:t>
      </w:r>
      <w:r w:rsidR="0038186D" w:rsidRPr="0038186D">
        <w:rPr>
          <w:rFonts w:ascii="Arial" w:hAnsi="Arial" w:cs="Arial"/>
          <w:highlight w:val="yellow"/>
        </w:rPr>
        <w:t>In the event of a conflict between the terms and conditions in this Agreement and the terms and conditions in the Proposal, this Agreement shall control.</w:t>
      </w:r>
    </w:p>
    <w:p w:rsidR="0038186D" w:rsidRDefault="0038186D" w:rsidP="00832E9A">
      <w:pPr>
        <w:jc w:val="both"/>
        <w:rPr>
          <w:rFonts w:ascii="Arial" w:hAnsi="Arial" w:cs="Arial"/>
        </w:rPr>
      </w:pPr>
    </w:p>
    <w:p w:rsidR="00832E9A" w:rsidRPr="00F65FD8" w:rsidRDefault="00832E9A" w:rsidP="00832E9A">
      <w:pPr>
        <w:jc w:val="both"/>
        <w:rPr>
          <w:rFonts w:ascii="Arial" w:hAnsi="Arial" w:cs="Arial"/>
        </w:rPr>
      </w:pPr>
      <w:r w:rsidRPr="00CB59B4">
        <w:rPr>
          <w:rFonts w:ascii="Arial" w:hAnsi="Arial" w:cs="Arial"/>
        </w:rPr>
        <w:t xml:space="preserve"> </w:t>
      </w:r>
      <w:r w:rsidRPr="00CB59B4">
        <w:rPr>
          <w:rFonts w:ascii="Arial" w:hAnsi="Arial" w:cs="Arial"/>
          <w:highlight w:val="yellow"/>
        </w:rPr>
        <w:t>[INSTEAD OF AN ATTACHMENT, YOU MAY DROP-IN THE SCOPE OF SERVICES.]</w:t>
      </w:r>
      <w:r>
        <w:rPr>
          <w:rFonts w:ascii="Arial" w:hAnsi="Arial" w:cs="Arial"/>
        </w:rPr>
        <w:t xml:space="preserve">  </w:t>
      </w:r>
    </w:p>
    <w:p w:rsidR="00217DE2" w:rsidRPr="00F65FD8" w:rsidRDefault="00217DE2" w:rsidP="00B84B55">
      <w:pPr>
        <w:jc w:val="both"/>
        <w:rPr>
          <w:rFonts w:ascii="Arial" w:hAnsi="Arial" w:cs="Arial"/>
        </w:rPr>
      </w:pPr>
    </w:p>
    <w:p w:rsidR="00217DE2" w:rsidRPr="00F65FD8" w:rsidRDefault="00217DE2" w:rsidP="00B84B55">
      <w:pPr>
        <w:jc w:val="both"/>
        <w:rPr>
          <w:rFonts w:ascii="Arial" w:hAnsi="Arial" w:cs="Arial"/>
        </w:rPr>
      </w:pPr>
      <w:r w:rsidRPr="00F65FD8">
        <w:rPr>
          <w:rFonts w:ascii="Arial" w:hAnsi="Arial" w:cs="Arial"/>
          <w:b/>
        </w:rPr>
        <w:t>2.</w:t>
      </w:r>
      <w:r w:rsidRPr="00F65FD8">
        <w:rPr>
          <w:rFonts w:ascii="Arial" w:hAnsi="Arial" w:cs="Arial"/>
          <w:b/>
        </w:rPr>
        <w:tab/>
      </w:r>
      <w:r w:rsidRPr="00F65FD8">
        <w:rPr>
          <w:rFonts w:ascii="Arial" w:hAnsi="Arial" w:cs="Arial"/>
          <w:b/>
          <w:u w:val="single"/>
        </w:rPr>
        <w:t>Period of Performance</w:t>
      </w:r>
      <w:r w:rsidR="00F95F4F" w:rsidRPr="00F65FD8">
        <w:rPr>
          <w:rFonts w:ascii="Arial" w:hAnsi="Arial" w:cs="Arial"/>
          <w:b/>
          <w:u w:val="single"/>
        </w:rPr>
        <w:t>.</w:t>
      </w:r>
      <w:r w:rsidRPr="00F65FD8">
        <w:rPr>
          <w:rFonts w:ascii="Arial" w:hAnsi="Arial" w:cs="Arial"/>
          <w:b/>
        </w:rPr>
        <w:t xml:space="preserve">  </w:t>
      </w:r>
      <w:r w:rsidR="00BB751A">
        <w:rPr>
          <w:rFonts w:ascii="Arial" w:hAnsi="Arial" w:cs="Arial"/>
        </w:rPr>
        <w:t>Green Bank</w:t>
      </w:r>
      <w:r w:rsidR="00BD0770" w:rsidRPr="00F65FD8">
        <w:rPr>
          <w:rFonts w:ascii="Arial" w:hAnsi="Arial" w:cs="Arial"/>
        </w:rPr>
        <w:t xml:space="preserve"> </w:t>
      </w:r>
      <w:r w:rsidRPr="00F65FD8">
        <w:rPr>
          <w:rFonts w:ascii="Arial" w:hAnsi="Arial" w:cs="Arial"/>
        </w:rPr>
        <w:t xml:space="preserve">agrees to retain Consultant, and Consultant agrees to perform the Work under this </w:t>
      </w:r>
      <w:r w:rsidR="009E6793">
        <w:rPr>
          <w:rFonts w:ascii="Arial" w:hAnsi="Arial" w:cs="Arial"/>
        </w:rPr>
        <w:t>Agreement</w:t>
      </w:r>
      <w:r w:rsidRPr="00F65FD8">
        <w:rPr>
          <w:rFonts w:ascii="Arial" w:hAnsi="Arial" w:cs="Arial"/>
        </w:rPr>
        <w:t xml:space="preserve">, beginning </w:t>
      </w:r>
      <w:r w:rsidR="00E13FC7" w:rsidRPr="00F65FD8">
        <w:rPr>
          <w:rFonts w:ascii="Arial" w:hAnsi="Arial" w:cs="Arial"/>
        </w:rPr>
        <w:t xml:space="preserve">on the </w:t>
      </w:r>
      <w:r w:rsidRPr="00F65FD8">
        <w:rPr>
          <w:rFonts w:ascii="Arial" w:hAnsi="Arial" w:cs="Arial"/>
        </w:rPr>
        <w:t>Effective Date and ending twelve</w:t>
      </w:r>
      <w:r w:rsidR="0025523D">
        <w:rPr>
          <w:rFonts w:ascii="Arial" w:hAnsi="Arial" w:cs="Arial"/>
        </w:rPr>
        <w:t xml:space="preserve"> (12)</w:t>
      </w:r>
      <w:r w:rsidRPr="00F65FD8">
        <w:rPr>
          <w:rFonts w:ascii="Arial" w:hAnsi="Arial" w:cs="Arial"/>
        </w:rPr>
        <w:t xml:space="preserve"> months from the Effective Date</w:t>
      </w:r>
      <w:r w:rsidR="00506751">
        <w:rPr>
          <w:rFonts w:ascii="Arial" w:hAnsi="Arial" w:cs="Arial"/>
        </w:rPr>
        <w:t xml:space="preserve"> (“Period of Performance”), unless earlier terminated </w:t>
      </w:r>
      <w:r w:rsidRPr="00F65FD8">
        <w:rPr>
          <w:rFonts w:ascii="Arial" w:hAnsi="Arial" w:cs="Arial"/>
        </w:rPr>
        <w:t xml:space="preserve">in accordance with </w:t>
      </w:r>
      <w:r w:rsidR="008F56AF">
        <w:rPr>
          <w:rFonts w:ascii="Arial" w:hAnsi="Arial" w:cs="Arial"/>
        </w:rPr>
        <w:t>Section</w:t>
      </w:r>
      <w:r w:rsidRPr="00F65FD8">
        <w:rPr>
          <w:rFonts w:ascii="Arial" w:hAnsi="Arial" w:cs="Arial"/>
        </w:rPr>
        <w:t xml:space="preserve"> </w:t>
      </w:r>
      <w:r w:rsidR="00B84B55" w:rsidRPr="00F65FD8">
        <w:rPr>
          <w:rFonts w:ascii="Arial" w:hAnsi="Arial" w:cs="Arial"/>
        </w:rPr>
        <w:t>8</w:t>
      </w:r>
      <w:r w:rsidRPr="00F65FD8">
        <w:rPr>
          <w:rFonts w:ascii="Arial" w:hAnsi="Arial" w:cs="Arial"/>
        </w:rPr>
        <w:t xml:space="preserve"> of this </w:t>
      </w:r>
      <w:r w:rsidR="009E6793">
        <w:rPr>
          <w:rFonts w:ascii="Arial" w:hAnsi="Arial" w:cs="Arial"/>
        </w:rPr>
        <w:t>Agreement</w:t>
      </w:r>
      <w:r w:rsidRPr="00F65FD8">
        <w:rPr>
          <w:rFonts w:ascii="Arial" w:hAnsi="Arial" w:cs="Arial"/>
        </w:rPr>
        <w:t xml:space="preserve">.  The </w:t>
      </w:r>
      <w:r w:rsidR="00E13FC7" w:rsidRPr="00F65FD8">
        <w:rPr>
          <w:rFonts w:ascii="Arial" w:hAnsi="Arial" w:cs="Arial"/>
        </w:rPr>
        <w:t>P</w:t>
      </w:r>
      <w:r w:rsidRPr="00F65FD8">
        <w:rPr>
          <w:rFonts w:ascii="Arial" w:hAnsi="Arial" w:cs="Arial"/>
        </w:rPr>
        <w:t xml:space="preserve">arties can extend the </w:t>
      </w:r>
      <w:r w:rsidR="0025523D">
        <w:rPr>
          <w:rFonts w:ascii="Arial" w:hAnsi="Arial" w:cs="Arial"/>
        </w:rPr>
        <w:t>P</w:t>
      </w:r>
      <w:r w:rsidRPr="00F65FD8">
        <w:rPr>
          <w:rFonts w:ascii="Arial" w:hAnsi="Arial" w:cs="Arial"/>
        </w:rPr>
        <w:t xml:space="preserve">eriod of </w:t>
      </w:r>
      <w:r w:rsidR="0025523D">
        <w:rPr>
          <w:rFonts w:ascii="Arial" w:hAnsi="Arial" w:cs="Arial"/>
        </w:rPr>
        <w:t>P</w:t>
      </w:r>
      <w:r w:rsidRPr="00F65FD8">
        <w:rPr>
          <w:rFonts w:ascii="Arial" w:hAnsi="Arial" w:cs="Arial"/>
        </w:rPr>
        <w:t xml:space="preserve">erformance only by a written amendment to this </w:t>
      </w:r>
      <w:r w:rsidR="009E6793">
        <w:rPr>
          <w:rFonts w:ascii="Arial" w:hAnsi="Arial" w:cs="Arial"/>
        </w:rPr>
        <w:t>Agreement</w:t>
      </w:r>
      <w:r w:rsidRPr="00F65FD8">
        <w:rPr>
          <w:rFonts w:ascii="Arial" w:hAnsi="Arial" w:cs="Arial"/>
        </w:rPr>
        <w:t xml:space="preserve"> signe</w:t>
      </w:r>
      <w:r w:rsidR="000171A5" w:rsidRPr="00F65FD8">
        <w:rPr>
          <w:rFonts w:ascii="Arial" w:hAnsi="Arial" w:cs="Arial"/>
        </w:rPr>
        <w:t xml:space="preserve">d and dated by </w:t>
      </w:r>
      <w:r w:rsidR="00BB751A">
        <w:rPr>
          <w:rFonts w:ascii="Arial" w:hAnsi="Arial" w:cs="Arial"/>
        </w:rPr>
        <w:t>Green Bank</w:t>
      </w:r>
      <w:r w:rsidR="000171A5" w:rsidRPr="00F65FD8">
        <w:rPr>
          <w:rFonts w:ascii="Arial" w:hAnsi="Arial" w:cs="Arial"/>
        </w:rPr>
        <w:t xml:space="preserve"> and Consultant</w:t>
      </w:r>
      <w:r w:rsidRPr="00F65FD8">
        <w:rPr>
          <w:rFonts w:ascii="Arial" w:hAnsi="Arial" w:cs="Arial"/>
        </w:rPr>
        <w:t xml:space="preserve">.  </w:t>
      </w:r>
    </w:p>
    <w:p w:rsidR="00217DE2" w:rsidRPr="00F65FD8" w:rsidRDefault="00217DE2" w:rsidP="00B84B55">
      <w:pPr>
        <w:jc w:val="both"/>
        <w:rPr>
          <w:rFonts w:ascii="Arial" w:hAnsi="Arial" w:cs="Arial"/>
        </w:rPr>
      </w:pPr>
    </w:p>
    <w:p w:rsidR="00A90D16" w:rsidRDefault="00832E9A" w:rsidP="00832E9A">
      <w:pPr>
        <w:jc w:val="both"/>
        <w:rPr>
          <w:rFonts w:ascii="Arial" w:hAnsi="Arial" w:cs="Arial"/>
        </w:rPr>
      </w:pPr>
      <w:r w:rsidRPr="00832E9A">
        <w:rPr>
          <w:rFonts w:ascii="Arial" w:hAnsi="Arial" w:cs="Arial"/>
          <w:b/>
        </w:rPr>
        <w:t>3.</w:t>
      </w:r>
      <w:r w:rsidRPr="00832E9A">
        <w:rPr>
          <w:rFonts w:ascii="Arial" w:hAnsi="Arial" w:cs="Arial"/>
          <w:b/>
        </w:rPr>
        <w:tab/>
      </w:r>
      <w:r w:rsidR="00217DE2" w:rsidRPr="00F65FD8">
        <w:rPr>
          <w:rFonts w:ascii="Arial" w:hAnsi="Arial" w:cs="Arial"/>
          <w:b/>
          <w:u w:val="single"/>
        </w:rPr>
        <w:t>Payment</w:t>
      </w:r>
      <w:r w:rsidR="00F95F4F" w:rsidRPr="00F65FD8">
        <w:rPr>
          <w:rFonts w:ascii="Arial" w:hAnsi="Arial" w:cs="Arial"/>
          <w:b/>
          <w:u w:val="single"/>
        </w:rPr>
        <w:t>.</w:t>
      </w:r>
      <w:r w:rsidR="00217DE2" w:rsidRPr="00F65FD8">
        <w:rPr>
          <w:rFonts w:ascii="Arial" w:hAnsi="Arial" w:cs="Arial"/>
          <w:b/>
        </w:rPr>
        <w:t xml:space="preserve">  </w:t>
      </w:r>
      <w:r w:rsidR="00BB751A">
        <w:rPr>
          <w:rFonts w:ascii="Arial" w:hAnsi="Arial" w:cs="Arial"/>
        </w:rPr>
        <w:t>Green Bank</w:t>
      </w:r>
      <w:r w:rsidR="00BD0770" w:rsidRPr="00F65FD8">
        <w:rPr>
          <w:rFonts w:ascii="Arial" w:hAnsi="Arial" w:cs="Arial"/>
        </w:rPr>
        <w:t xml:space="preserve"> </w:t>
      </w:r>
      <w:r w:rsidR="00217DE2" w:rsidRPr="00F65FD8">
        <w:rPr>
          <w:rFonts w:ascii="Arial" w:hAnsi="Arial" w:cs="Arial"/>
        </w:rPr>
        <w:t xml:space="preserve">agrees to pay Consultant for </w:t>
      </w:r>
      <w:r w:rsidR="00E13FC7" w:rsidRPr="00F65FD8">
        <w:rPr>
          <w:rFonts w:ascii="Arial" w:hAnsi="Arial" w:cs="Arial"/>
        </w:rPr>
        <w:t xml:space="preserve">the </w:t>
      </w:r>
      <w:r w:rsidR="00217DE2" w:rsidRPr="00F65FD8">
        <w:rPr>
          <w:rFonts w:ascii="Arial" w:hAnsi="Arial" w:cs="Arial"/>
        </w:rPr>
        <w:t xml:space="preserve">Work performed within the Scope of Services of this </w:t>
      </w:r>
      <w:r w:rsidR="009E6793">
        <w:rPr>
          <w:rFonts w:ascii="Arial" w:hAnsi="Arial" w:cs="Arial"/>
        </w:rPr>
        <w:t>Agreement</w:t>
      </w:r>
      <w:r w:rsidR="00217DE2" w:rsidRPr="00F65FD8">
        <w:rPr>
          <w:rFonts w:ascii="Arial" w:hAnsi="Arial" w:cs="Arial"/>
        </w:rPr>
        <w:t xml:space="preserve">, but in an </w:t>
      </w:r>
      <w:r w:rsidR="00CE42A6" w:rsidRPr="00F65FD8">
        <w:rPr>
          <w:rFonts w:ascii="Arial" w:hAnsi="Arial" w:cs="Arial"/>
        </w:rPr>
        <w:t>amount</w:t>
      </w:r>
      <w:r w:rsidR="00217DE2" w:rsidRPr="00F65FD8">
        <w:rPr>
          <w:rFonts w:ascii="Arial" w:hAnsi="Arial" w:cs="Arial"/>
        </w:rPr>
        <w:t xml:space="preserve"> not-to-exceed </w:t>
      </w:r>
      <w:r w:rsidRPr="00832E9A">
        <w:rPr>
          <w:rFonts w:ascii="Arial" w:hAnsi="Arial" w:cs="Arial"/>
          <w:highlight w:val="yellow"/>
        </w:rPr>
        <w:t>INSERT AMOUNT</w:t>
      </w:r>
      <w:r w:rsidR="00217DE2" w:rsidRPr="00F65FD8">
        <w:rPr>
          <w:rFonts w:ascii="Arial" w:hAnsi="Arial" w:cs="Arial"/>
        </w:rPr>
        <w:t xml:space="preserve"> inclusive of hourly fees and </w:t>
      </w:r>
      <w:r w:rsidR="001B6779">
        <w:rPr>
          <w:rFonts w:ascii="Arial" w:hAnsi="Arial" w:cs="Arial"/>
        </w:rPr>
        <w:t xml:space="preserve">any other </w:t>
      </w:r>
      <w:r w:rsidR="00217DE2" w:rsidRPr="00F65FD8">
        <w:rPr>
          <w:rFonts w:ascii="Arial" w:hAnsi="Arial" w:cs="Arial"/>
        </w:rPr>
        <w:t xml:space="preserve">expenses.  </w:t>
      </w:r>
      <w:r>
        <w:rPr>
          <w:rFonts w:ascii="Arial" w:hAnsi="Arial" w:cs="Arial"/>
        </w:rPr>
        <w:t>The person(s), and their title and their h</w:t>
      </w:r>
      <w:r w:rsidRPr="00F65FD8">
        <w:rPr>
          <w:rFonts w:ascii="Arial" w:hAnsi="Arial" w:cs="Arial"/>
        </w:rPr>
        <w:t>ourly rate</w:t>
      </w:r>
      <w:r>
        <w:rPr>
          <w:rFonts w:ascii="Arial" w:hAnsi="Arial" w:cs="Arial"/>
        </w:rPr>
        <w:t>,</w:t>
      </w:r>
      <w:r w:rsidRPr="00F65FD8">
        <w:rPr>
          <w:rFonts w:ascii="Arial" w:hAnsi="Arial" w:cs="Arial"/>
        </w:rPr>
        <w:t xml:space="preserve"> </w:t>
      </w:r>
      <w:r>
        <w:rPr>
          <w:rFonts w:ascii="Arial" w:hAnsi="Arial" w:cs="Arial"/>
        </w:rPr>
        <w:t>performing the Work under this Agreement are as follows:</w:t>
      </w:r>
    </w:p>
    <w:p w:rsidR="00832E9A" w:rsidRDefault="00832E9A" w:rsidP="00832E9A">
      <w:pPr>
        <w:jc w:val="both"/>
        <w:rPr>
          <w:rFonts w:ascii="Arial" w:hAnsi="Arial" w:cs="Arial"/>
        </w:rPr>
      </w:pPr>
    </w:p>
    <w:p w:rsidR="00832E9A" w:rsidRDefault="00832E9A" w:rsidP="00832E9A">
      <w:pPr>
        <w:jc w:val="both"/>
        <w:rPr>
          <w:rFonts w:ascii="Arial" w:hAnsi="Arial" w:cs="Arial"/>
        </w:rPr>
      </w:pPr>
      <w:r>
        <w:rPr>
          <w:rFonts w:ascii="Arial" w:hAnsi="Arial" w:cs="Arial"/>
        </w:rPr>
        <w:tab/>
      </w:r>
      <w:r w:rsidR="00B60AA7" w:rsidRPr="00CB59B4">
        <w:rPr>
          <w:rFonts w:ascii="Arial" w:hAnsi="Arial" w:cs="Arial"/>
          <w:highlight w:val="yellow"/>
        </w:rPr>
        <w:fldChar w:fldCharType="begin">
          <w:ffData>
            <w:name w:val="Text9"/>
            <w:enabled/>
            <w:calcOnExit w:val="0"/>
            <w:textInput/>
          </w:ffData>
        </w:fldChar>
      </w:r>
      <w:r w:rsidRPr="00CB59B4">
        <w:rPr>
          <w:rFonts w:ascii="Arial" w:hAnsi="Arial" w:cs="Arial"/>
          <w:highlight w:val="yellow"/>
        </w:rPr>
        <w:instrText xml:space="preserve"> FORMTEXT </w:instrText>
      </w:r>
      <w:r w:rsidR="00B60AA7" w:rsidRPr="00CB59B4">
        <w:rPr>
          <w:rFonts w:ascii="Arial" w:hAnsi="Arial" w:cs="Arial"/>
          <w:highlight w:val="yellow"/>
        </w:rPr>
      </w:r>
      <w:r w:rsidR="00B60AA7" w:rsidRPr="00CB59B4">
        <w:rPr>
          <w:rFonts w:ascii="Arial" w:hAnsi="Arial" w:cs="Arial"/>
          <w:highlight w:val="yellow"/>
        </w:rPr>
        <w:fldChar w:fldCharType="separate"/>
      </w:r>
      <w:r w:rsidRPr="00CB59B4">
        <w:rPr>
          <w:rFonts w:ascii="Arial" w:hAnsi="Arial" w:cs="Arial"/>
          <w:noProof/>
          <w:highlight w:val="yellow"/>
        </w:rPr>
        <w:t>INSERT NAME(S)</w:t>
      </w:r>
      <w:r w:rsidR="00B60AA7" w:rsidRPr="00CB59B4">
        <w:rPr>
          <w:rFonts w:ascii="Arial" w:hAnsi="Arial" w:cs="Arial"/>
          <w:highlight w:val="yellow"/>
        </w:rPr>
        <w:fldChar w:fldCharType="end"/>
      </w:r>
      <w:r>
        <w:rPr>
          <w:rFonts w:ascii="Arial" w:hAnsi="Arial" w:cs="Arial"/>
          <w:highlight w:val="yellow"/>
        </w:rPr>
        <w:t xml:space="preserve"> AND </w:t>
      </w:r>
      <w:r w:rsidR="00FB7CCB">
        <w:rPr>
          <w:rFonts w:ascii="Arial" w:hAnsi="Arial" w:cs="Arial"/>
          <w:highlight w:val="yellow"/>
        </w:rPr>
        <w:t>TITLE(S)</w:t>
      </w:r>
      <w:r w:rsidRPr="00F65FD8">
        <w:rPr>
          <w:rFonts w:ascii="Arial" w:hAnsi="Arial" w:cs="Arial"/>
        </w:rPr>
        <w:tab/>
      </w:r>
      <w:r w:rsidRPr="00F65FD8">
        <w:rPr>
          <w:rFonts w:ascii="Arial" w:hAnsi="Arial" w:cs="Arial"/>
        </w:rPr>
        <w:tab/>
      </w:r>
      <w:r w:rsidR="00B60AA7" w:rsidRPr="00D34343">
        <w:rPr>
          <w:rFonts w:ascii="Arial" w:hAnsi="Arial" w:cs="Arial"/>
          <w:highlight w:val="yellow"/>
        </w:rPr>
        <w:fldChar w:fldCharType="begin">
          <w:ffData>
            <w:name w:val="Text10"/>
            <w:enabled/>
            <w:calcOnExit w:val="0"/>
            <w:textInput/>
          </w:ffData>
        </w:fldChar>
      </w:r>
      <w:r w:rsidRPr="00D34343">
        <w:rPr>
          <w:rFonts w:ascii="Arial" w:hAnsi="Arial" w:cs="Arial"/>
          <w:highlight w:val="yellow"/>
        </w:rPr>
        <w:instrText xml:space="preserve"> FORMTEXT </w:instrText>
      </w:r>
      <w:r w:rsidR="00B60AA7" w:rsidRPr="00D34343">
        <w:rPr>
          <w:rFonts w:ascii="Arial" w:hAnsi="Arial" w:cs="Arial"/>
          <w:highlight w:val="yellow"/>
        </w:rPr>
      </w:r>
      <w:r w:rsidR="00B60AA7" w:rsidRPr="00D34343">
        <w:rPr>
          <w:rFonts w:ascii="Arial" w:hAnsi="Arial" w:cs="Arial"/>
          <w:highlight w:val="yellow"/>
        </w:rPr>
        <w:fldChar w:fldCharType="separate"/>
      </w:r>
      <w:r w:rsidRPr="00D34343">
        <w:rPr>
          <w:rFonts w:ascii="Arial" w:hAnsi="Arial" w:cs="Arial"/>
          <w:noProof/>
          <w:highlight w:val="yellow"/>
        </w:rPr>
        <w:t>INSERT HOURLY RATE</w:t>
      </w:r>
      <w:r w:rsidR="00B60AA7" w:rsidRPr="00D34343">
        <w:rPr>
          <w:rFonts w:ascii="Arial" w:hAnsi="Arial" w:cs="Arial"/>
          <w:highlight w:val="yellow"/>
        </w:rPr>
        <w:fldChar w:fldCharType="end"/>
      </w:r>
    </w:p>
    <w:p w:rsidR="00832E9A" w:rsidRDefault="00832E9A" w:rsidP="00832E9A">
      <w:pPr>
        <w:jc w:val="both"/>
        <w:rPr>
          <w:rFonts w:ascii="Arial" w:hAnsi="Arial" w:cs="Arial"/>
        </w:rPr>
      </w:pPr>
    </w:p>
    <w:p w:rsidR="00217DE2" w:rsidRDefault="00F95F4F" w:rsidP="00B84B55">
      <w:pPr>
        <w:jc w:val="both"/>
        <w:rPr>
          <w:rFonts w:ascii="Arial" w:hAnsi="Arial" w:cs="Arial"/>
        </w:rPr>
      </w:pPr>
      <w:r w:rsidRPr="00F65FD8">
        <w:rPr>
          <w:rFonts w:ascii="Arial" w:hAnsi="Arial" w:cs="Arial"/>
          <w:b/>
        </w:rPr>
        <w:t>T</w:t>
      </w:r>
      <w:r w:rsidRPr="00F65FD8">
        <w:rPr>
          <w:rFonts w:ascii="Arial" w:hAnsi="Arial" w:cs="Arial"/>
          <w:b/>
          <w:caps/>
        </w:rPr>
        <w:t xml:space="preserve">he not-to-exceed amount of this </w:t>
      </w:r>
      <w:r w:rsidR="009E6793">
        <w:rPr>
          <w:rFonts w:ascii="Arial" w:hAnsi="Arial" w:cs="Arial"/>
          <w:b/>
          <w:caps/>
        </w:rPr>
        <w:t>Agreement</w:t>
      </w:r>
      <w:r w:rsidRPr="00F65FD8">
        <w:rPr>
          <w:rFonts w:ascii="Arial" w:hAnsi="Arial" w:cs="Arial"/>
          <w:b/>
          <w:caps/>
        </w:rPr>
        <w:t xml:space="preserve"> can be modified by the Parties only by a written amendment signed and dated by </w:t>
      </w:r>
      <w:r w:rsidR="00BB751A">
        <w:rPr>
          <w:rFonts w:ascii="Arial" w:hAnsi="Arial" w:cs="Arial"/>
          <w:b/>
          <w:caps/>
        </w:rPr>
        <w:t>Green Bank</w:t>
      </w:r>
      <w:r w:rsidR="00BD0770" w:rsidRPr="00F65FD8">
        <w:rPr>
          <w:rFonts w:ascii="Arial" w:hAnsi="Arial" w:cs="Arial"/>
          <w:b/>
          <w:caps/>
        </w:rPr>
        <w:t xml:space="preserve"> </w:t>
      </w:r>
      <w:r w:rsidRPr="00F65FD8">
        <w:rPr>
          <w:rFonts w:ascii="Arial" w:hAnsi="Arial" w:cs="Arial"/>
          <w:b/>
          <w:caps/>
        </w:rPr>
        <w:t xml:space="preserve">and Consultant </w:t>
      </w:r>
      <w:r w:rsidRPr="00F65FD8">
        <w:rPr>
          <w:rFonts w:ascii="Arial" w:hAnsi="Arial" w:cs="Arial"/>
          <w:b/>
          <w:caps/>
          <w:u w:val="single"/>
        </w:rPr>
        <w:t>prior</w:t>
      </w:r>
      <w:r w:rsidRPr="00F65FD8">
        <w:rPr>
          <w:rFonts w:ascii="Arial" w:hAnsi="Arial" w:cs="Arial"/>
          <w:b/>
          <w:caps/>
        </w:rPr>
        <w:t xml:space="preserve"> to any Work to be performed by Consultant which would result in payments in excess of the not-to-exceed amount of this </w:t>
      </w:r>
      <w:r w:rsidR="009E6793">
        <w:rPr>
          <w:rFonts w:ascii="Arial" w:hAnsi="Arial" w:cs="Arial"/>
          <w:b/>
          <w:caps/>
        </w:rPr>
        <w:t>Agreement</w:t>
      </w:r>
      <w:r w:rsidRPr="00F65FD8">
        <w:rPr>
          <w:rFonts w:ascii="Arial" w:hAnsi="Arial" w:cs="Arial"/>
          <w:b/>
          <w:caps/>
        </w:rPr>
        <w:t>.</w:t>
      </w:r>
      <w:r w:rsidRPr="00F65FD8">
        <w:rPr>
          <w:rFonts w:ascii="Arial" w:hAnsi="Arial" w:cs="Arial"/>
        </w:rPr>
        <w:t xml:space="preserve">  </w:t>
      </w:r>
    </w:p>
    <w:p w:rsidR="0025523D" w:rsidRPr="00F65FD8" w:rsidRDefault="0025523D" w:rsidP="00B84B55">
      <w:pPr>
        <w:jc w:val="both"/>
        <w:rPr>
          <w:rFonts w:ascii="Arial" w:hAnsi="Arial" w:cs="Arial"/>
        </w:rPr>
      </w:pPr>
    </w:p>
    <w:p w:rsidR="00BD0770" w:rsidRDefault="00B84B55" w:rsidP="00CE3A82">
      <w:pPr>
        <w:jc w:val="both"/>
        <w:rPr>
          <w:rFonts w:ascii="Arial" w:hAnsi="Arial" w:cs="Arial"/>
        </w:rPr>
      </w:pPr>
      <w:r w:rsidRPr="00F65FD8">
        <w:rPr>
          <w:rFonts w:ascii="Arial" w:hAnsi="Arial" w:cs="Arial"/>
          <w:b/>
        </w:rPr>
        <w:t>4</w:t>
      </w:r>
      <w:r w:rsidR="00217DE2" w:rsidRPr="00F65FD8">
        <w:rPr>
          <w:rFonts w:ascii="Arial" w:hAnsi="Arial" w:cs="Arial"/>
          <w:b/>
        </w:rPr>
        <w:t>.</w:t>
      </w:r>
      <w:r w:rsidR="00217DE2" w:rsidRPr="00F65FD8">
        <w:rPr>
          <w:rFonts w:ascii="Arial" w:hAnsi="Arial" w:cs="Arial"/>
          <w:b/>
        </w:rPr>
        <w:tab/>
      </w:r>
      <w:r w:rsidR="00217DE2" w:rsidRPr="00F65FD8">
        <w:rPr>
          <w:rFonts w:ascii="Arial" w:hAnsi="Arial" w:cs="Arial"/>
          <w:b/>
          <w:u w:val="single"/>
        </w:rPr>
        <w:t>Invoices</w:t>
      </w:r>
      <w:r w:rsidR="00F95F4F" w:rsidRPr="00F65FD8">
        <w:rPr>
          <w:rFonts w:ascii="Arial" w:hAnsi="Arial" w:cs="Arial"/>
          <w:b/>
          <w:u w:val="single"/>
        </w:rPr>
        <w:t>.</w:t>
      </w:r>
      <w:r w:rsidR="00217DE2" w:rsidRPr="00F65FD8">
        <w:rPr>
          <w:rFonts w:ascii="Arial" w:hAnsi="Arial" w:cs="Arial"/>
          <w:b/>
        </w:rPr>
        <w:t xml:space="preserve">  </w:t>
      </w:r>
      <w:r w:rsidR="00217DE2" w:rsidRPr="00F65FD8">
        <w:rPr>
          <w:rFonts w:ascii="Arial" w:hAnsi="Arial" w:cs="Arial"/>
        </w:rPr>
        <w:t>Consultant shall submit itemized monthly invoices</w:t>
      </w:r>
      <w:r w:rsidR="00AA5BE9">
        <w:rPr>
          <w:rFonts w:ascii="Arial" w:hAnsi="Arial" w:cs="Arial"/>
        </w:rPr>
        <w:t xml:space="preserve"> with detailed accounting</w:t>
      </w:r>
      <w:r w:rsidR="00217DE2" w:rsidRPr="00F65FD8">
        <w:rPr>
          <w:rFonts w:ascii="Arial" w:hAnsi="Arial" w:cs="Arial"/>
        </w:rPr>
        <w:t xml:space="preserve"> for </w:t>
      </w:r>
      <w:r w:rsidR="00E13FC7" w:rsidRPr="00F65FD8">
        <w:rPr>
          <w:rFonts w:ascii="Arial" w:hAnsi="Arial" w:cs="Arial"/>
        </w:rPr>
        <w:t xml:space="preserve">hourly fees </w:t>
      </w:r>
      <w:r w:rsidR="00F72B49" w:rsidRPr="000E00BD">
        <w:rPr>
          <w:rFonts w:ascii="Arial" w:hAnsi="Arial" w:cs="Arial"/>
          <w:highlight w:val="yellow"/>
        </w:rPr>
        <w:t xml:space="preserve">and </w:t>
      </w:r>
      <w:r w:rsidR="00F72B49" w:rsidRPr="009766A5">
        <w:rPr>
          <w:rFonts w:ascii="Arial" w:hAnsi="Arial" w:cs="Arial"/>
          <w:highlight w:val="yellow"/>
        </w:rPr>
        <w:t>expenses</w:t>
      </w:r>
      <w:r w:rsidR="009766A5" w:rsidRPr="009766A5">
        <w:rPr>
          <w:rFonts w:ascii="Arial" w:hAnsi="Arial" w:cs="Arial"/>
          <w:highlight w:val="yellow"/>
        </w:rPr>
        <w:t>.</w:t>
      </w:r>
      <w:r w:rsidR="009766A5">
        <w:rPr>
          <w:rFonts w:ascii="Arial" w:hAnsi="Arial" w:cs="Arial"/>
        </w:rPr>
        <w:t xml:space="preserve">  </w:t>
      </w:r>
      <w:r w:rsidR="009766A5" w:rsidRPr="00DC3D06">
        <w:rPr>
          <w:rFonts w:ascii="Arial" w:hAnsi="Arial" w:cs="Arial"/>
          <w:highlight w:val="yellow"/>
        </w:rPr>
        <w:t xml:space="preserve">Out of pocket expenses shall be billed at cost </w:t>
      </w:r>
      <w:r w:rsidR="009766A5" w:rsidRPr="00DC3D06">
        <w:rPr>
          <w:rFonts w:ascii="Arial" w:hAnsi="Arial" w:cs="Arial"/>
          <w:highlight w:val="yellow"/>
        </w:rPr>
        <w:lastRenderedPageBreak/>
        <w:t>with receipt.  Expenses above $75.00 are subject to the Green Bank’s prior written approval</w:t>
      </w:r>
      <w:r w:rsidR="00F72B49">
        <w:rPr>
          <w:rFonts w:ascii="Arial" w:hAnsi="Arial" w:cs="Arial"/>
        </w:rPr>
        <w:t xml:space="preserve"> [</w:t>
      </w:r>
      <w:r w:rsidR="00F72B49" w:rsidRPr="004A609C">
        <w:rPr>
          <w:rFonts w:ascii="Arial" w:hAnsi="Arial" w:cs="Arial"/>
          <w:highlight w:val="yellow"/>
        </w:rPr>
        <w:t>only if applicable, otherwise remove</w:t>
      </w:r>
      <w:r w:rsidR="00F72B49">
        <w:rPr>
          <w:rFonts w:ascii="Arial" w:hAnsi="Arial" w:cs="Arial"/>
        </w:rPr>
        <w:t>]</w:t>
      </w:r>
      <w:r w:rsidR="00217DE2" w:rsidRPr="00F65FD8">
        <w:rPr>
          <w:rFonts w:ascii="Arial" w:hAnsi="Arial" w:cs="Arial"/>
        </w:rPr>
        <w:t xml:space="preserve">.  </w:t>
      </w:r>
      <w:r w:rsidR="00CE3A82">
        <w:rPr>
          <w:rFonts w:ascii="Arial" w:hAnsi="Arial" w:cs="Arial"/>
        </w:rPr>
        <w:t xml:space="preserve">All invoices shall be subject to </w:t>
      </w:r>
      <w:r w:rsidR="00BB751A">
        <w:rPr>
          <w:rFonts w:ascii="Arial" w:hAnsi="Arial" w:cs="Arial"/>
        </w:rPr>
        <w:t>Green Bank</w:t>
      </w:r>
      <w:r w:rsidR="00BD0770">
        <w:rPr>
          <w:rFonts w:ascii="Arial" w:hAnsi="Arial" w:cs="Arial"/>
        </w:rPr>
        <w:t xml:space="preserve">’s </w:t>
      </w:r>
      <w:r w:rsidR="00CE3A82">
        <w:rPr>
          <w:rFonts w:ascii="Arial" w:hAnsi="Arial" w:cs="Arial"/>
        </w:rPr>
        <w:t xml:space="preserve">approval for conformity with the terms and conditions of this Agreement.  For approved invoices, </w:t>
      </w:r>
      <w:r w:rsidR="00BB751A">
        <w:rPr>
          <w:rFonts w:ascii="Arial" w:hAnsi="Arial" w:cs="Arial"/>
        </w:rPr>
        <w:t>Green Bank</w:t>
      </w:r>
      <w:r w:rsidR="00BD0770" w:rsidRPr="00F65FD8">
        <w:rPr>
          <w:rFonts w:ascii="Arial" w:hAnsi="Arial" w:cs="Arial"/>
        </w:rPr>
        <w:t xml:space="preserve"> </w:t>
      </w:r>
      <w:r w:rsidR="00CE3A82">
        <w:rPr>
          <w:rFonts w:ascii="Arial" w:hAnsi="Arial" w:cs="Arial"/>
        </w:rPr>
        <w:t>will</w:t>
      </w:r>
      <w:r w:rsidR="00217DE2" w:rsidRPr="00F65FD8">
        <w:rPr>
          <w:rFonts w:ascii="Arial" w:hAnsi="Arial" w:cs="Arial"/>
        </w:rPr>
        <w:t xml:space="preserve"> pay Consultant within </w:t>
      </w:r>
      <w:r w:rsidR="0082106B">
        <w:rPr>
          <w:rFonts w:ascii="Arial" w:hAnsi="Arial" w:cs="Arial"/>
        </w:rPr>
        <w:t>thirty (</w:t>
      </w:r>
      <w:r w:rsidR="00217DE2" w:rsidRPr="00F65FD8">
        <w:rPr>
          <w:rFonts w:ascii="Arial" w:hAnsi="Arial" w:cs="Arial"/>
        </w:rPr>
        <w:t>30</w:t>
      </w:r>
      <w:r w:rsidR="0082106B">
        <w:rPr>
          <w:rFonts w:ascii="Arial" w:hAnsi="Arial" w:cs="Arial"/>
        </w:rPr>
        <w:t>)</w:t>
      </w:r>
      <w:r w:rsidR="00217DE2" w:rsidRPr="00F65FD8">
        <w:rPr>
          <w:rFonts w:ascii="Arial" w:hAnsi="Arial" w:cs="Arial"/>
        </w:rPr>
        <w:t xml:space="preserve"> day</w:t>
      </w:r>
      <w:r w:rsidR="00E13FC7" w:rsidRPr="00F65FD8">
        <w:rPr>
          <w:rFonts w:ascii="Arial" w:hAnsi="Arial" w:cs="Arial"/>
        </w:rPr>
        <w:t>s</w:t>
      </w:r>
      <w:r w:rsidR="00217DE2" w:rsidRPr="00F65FD8">
        <w:rPr>
          <w:rFonts w:ascii="Arial" w:hAnsi="Arial" w:cs="Arial"/>
        </w:rPr>
        <w:t xml:space="preserve"> of receipt by </w:t>
      </w:r>
      <w:r w:rsidR="00BB751A">
        <w:rPr>
          <w:rFonts w:ascii="Arial" w:hAnsi="Arial" w:cs="Arial"/>
        </w:rPr>
        <w:t>Green Bank</w:t>
      </w:r>
      <w:r w:rsidR="00217DE2" w:rsidRPr="00F65FD8">
        <w:rPr>
          <w:rFonts w:ascii="Arial" w:hAnsi="Arial" w:cs="Arial"/>
        </w:rPr>
        <w:t xml:space="preserve"> of an invoice.  Consultant agrees to include the </w:t>
      </w:r>
      <w:r w:rsidR="009E6793">
        <w:rPr>
          <w:rFonts w:ascii="Arial" w:hAnsi="Arial" w:cs="Arial"/>
        </w:rPr>
        <w:t xml:space="preserve">PSA </w:t>
      </w:r>
      <w:r w:rsidR="00E13FC7" w:rsidRPr="00F65FD8">
        <w:rPr>
          <w:rFonts w:ascii="Arial" w:hAnsi="Arial" w:cs="Arial"/>
        </w:rPr>
        <w:t>#, which can be found at the t</w:t>
      </w:r>
      <w:r w:rsidR="00217DE2" w:rsidRPr="00F65FD8">
        <w:rPr>
          <w:rFonts w:ascii="Arial" w:hAnsi="Arial" w:cs="Arial"/>
        </w:rPr>
        <w:t xml:space="preserve">op of this </w:t>
      </w:r>
      <w:r w:rsidR="009E6793">
        <w:rPr>
          <w:rFonts w:ascii="Arial" w:hAnsi="Arial" w:cs="Arial"/>
        </w:rPr>
        <w:t>Agreement</w:t>
      </w:r>
      <w:r w:rsidR="00E13FC7" w:rsidRPr="00F65FD8">
        <w:rPr>
          <w:rFonts w:ascii="Arial" w:hAnsi="Arial" w:cs="Arial"/>
        </w:rPr>
        <w:t>,</w:t>
      </w:r>
      <w:r w:rsidR="00217DE2" w:rsidRPr="00F65FD8">
        <w:rPr>
          <w:rFonts w:ascii="Arial" w:hAnsi="Arial" w:cs="Arial"/>
        </w:rPr>
        <w:t xml:space="preserve"> on all invoices submitted to </w:t>
      </w:r>
      <w:r w:rsidR="00BB751A">
        <w:rPr>
          <w:rFonts w:ascii="Arial" w:hAnsi="Arial" w:cs="Arial"/>
        </w:rPr>
        <w:t>Green Bank</w:t>
      </w:r>
      <w:r w:rsidR="00BD0770" w:rsidRPr="00F65FD8">
        <w:rPr>
          <w:rFonts w:ascii="Arial" w:hAnsi="Arial" w:cs="Arial"/>
        </w:rPr>
        <w:t xml:space="preserve"> </w:t>
      </w:r>
      <w:r w:rsidR="00217DE2" w:rsidRPr="00F65FD8">
        <w:rPr>
          <w:rFonts w:ascii="Arial" w:hAnsi="Arial" w:cs="Arial"/>
        </w:rPr>
        <w:t xml:space="preserve">in connection with Work performed under this </w:t>
      </w:r>
      <w:r w:rsidR="009E6793">
        <w:rPr>
          <w:rFonts w:ascii="Arial" w:hAnsi="Arial" w:cs="Arial"/>
        </w:rPr>
        <w:t>Agreement</w:t>
      </w:r>
      <w:r w:rsidR="000171A5" w:rsidRPr="00F65FD8">
        <w:rPr>
          <w:rFonts w:ascii="Arial" w:hAnsi="Arial" w:cs="Arial"/>
        </w:rPr>
        <w:t xml:space="preserve">.  </w:t>
      </w:r>
      <w:r w:rsidR="00CE3A82">
        <w:rPr>
          <w:rFonts w:ascii="Arial" w:hAnsi="Arial" w:cs="Arial"/>
        </w:rPr>
        <w:t>Invoices shall be submitted to:</w:t>
      </w:r>
    </w:p>
    <w:p w:rsidR="00CE3A82" w:rsidRDefault="00CE3A82" w:rsidP="00CE3A82">
      <w:pPr>
        <w:jc w:val="both"/>
        <w:rPr>
          <w:rFonts w:ascii="Arial" w:hAnsi="Arial" w:cs="Arial"/>
        </w:rPr>
      </w:pPr>
      <w:r>
        <w:rPr>
          <w:rFonts w:ascii="Arial" w:hAnsi="Arial" w:cs="Arial"/>
        </w:rPr>
        <w:tab/>
      </w:r>
      <w:r>
        <w:rPr>
          <w:rFonts w:ascii="Arial" w:hAnsi="Arial" w:cs="Arial"/>
        </w:rPr>
        <w:tab/>
      </w:r>
    </w:p>
    <w:p w:rsidR="00CE3A82" w:rsidRDefault="00CE3A82" w:rsidP="00CE3A82">
      <w:pPr>
        <w:jc w:val="both"/>
        <w:rPr>
          <w:rFonts w:ascii="Arial" w:hAnsi="Arial" w:cs="Arial"/>
        </w:rPr>
      </w:pPr>
      <w:r>
        <w:rPr>
          <w:rFonts w:ascii="Arial" w:hAnsi="Arial" w:cs="Arial"/>
        </w:rPr>
        <w:tab/>
      </w:r>
      <w:r w:rsidR="00FC3AC0">
        <w:rPr>
          <w:rFonts w:ascii="Arial" w:hAnsi="Arial" w:cs="Arial"/>
        </w:rPr>
        <w:t>Connecticut Green Bank</w:t>
      </w:r>
    </w:p>
    <w:p w:rsidR="00CE3A82" w:rsidRDefault="00CE3A82" w:rsidP="00CE3A82">
      <w:pPr>
        <w:jc w:val="both"/>
        <w:rPr>
          <w:rFonts w:ascii="Arial" w:hAnsi="Arial" w:cs="Arial"/>
        </w:rPr>
      </w:pPr>
      <w:r>
        <w:rPr>
          <w:rFonts w:ascii="Arial" w:hAnsi="Arial" w:cs="Arial"/>
        </w:rPr>
        <w:tab/>
      </w:r>
      <w:r w:rsidR="003540DD">
        <w:rPr>
          <w:rFonts w:ascii="Arial" w:hAnsi="Arial" w:cs="Arial"/>
        </w:rPr>
        <w:t>8</w:t>
      </w:r>
      <w:r w:rsidR="00176C8D">
        <w:rPr>
          <w:rFonts w:ascii="Arial" w:hAnsi="Arial" w:cs="Arial"/>
        </w:rPr>
        <w:t>4</w:t>
      </w:r>
      <w:r w:rsidR="003540DD">
        <w:rPr>
          <w:rFonts w:ascii="Arial" w:hAnsi="Arial" w:cs="Arial"/>
        </w:rPr>
        <w:t>5 Brook Street</w:t>
      </w:r>
    </w:p>
    <w:p w:rsidR="00CE3A82" w:rsidRDefault="00CE3A82" w:rsidP="00CE3A82">
      <w:pPr>
        <w:jc w:val="both"/>
        <w:rPr>
          <w:rFonts w:ascii="Arial" w:hAnsi="Arial" w:cs="Arial"/>
        </w:rPr>
      </w:pPr>
      <w:r>
        <w:rPr>
          <w:rFonts w:ascii="Arial" w:hAnsi="Arial" w:cs="Arial"/>
        </w:rPr>
        <w:tab/>
        <w:t>Rocky Hill, CT 06067</w:t>
      </w:r>
    </w:p>
    <w:p w:rsidR="00056233" w:rsidRDefault="00CE3A82" w:rsidP="00CE3A82">
      <w:pPr>
        <w:jc w:val="both"/>
        <w:rPr>
          <w:rFonts w:ascii="Arial" w:hAnsi="Arial" w:cs="Arial"/>
        </w:rPr>
      </w:pPr>
      <w:r>
        <w:rPr>
          <w:rFonts w:ascii="Arial" w:hAnsi="Arial" w:cs="Arial"/>
        </w:rPr>
        <w:tab/>
        <w:t>Attn: Accounts Payable Department</w:t>
      </w:r>
    </w:p>
    <w:p w:rsidR="00056233" w:rsidRDefault="00056233" w:rsidP="00B84B55">
      <w:pPr>
        <w:jc w:val="both"/>
        <w:rPr>
          <w:rFonts w:ascii="Arial" w:hAnsi="Arial" w:cs="Arial"/>
        </w:rPr>
      </w:pPr>
    </w:p>
    <w:p w:rsidR="00217DE2" w:rsidRPr="00F65FD8" w:rsidRDefault="00F95F4F" w:rsidP="00B84B55">
      <w:pPr>
        <w:jc w:val="both"/>
        <w:rPr>
          <w:rFonts w:ascii="Arial" w:hAnsi="Arial" w:cs="Arial"/>
        </w:rPr>
      </w:pPr>
      <w:r w:rsidRPr="00F65FD8">
        <w:rPr>
          <w:rFonts w:ascii="Arial" w:hAnsi="Arial" w:cs="Arial"/>
          <w:b/>
          <w:caps/>
        </w:rPr>
        <w:t xml:space="preserve">Under no circumstances will </w:t>
      </w:r>
      <w:r w:rsidR="00BB751A">
        <w:rPr>
          <w:rFonts w:ascii="Arial" w:hAnsi="Arial" w:cs="Arial"/>
          <w:b/>
          <w:caps/>
        </w:rPr>
        <w:t>Green Bank</w:t>
      </w:r>
      <w:r w:rsidR="00BD0770" w:rsidRPr="00F65FD8">
        <w:rPr>
          <w:rFonts w:ascii="Arial" w:hAnsi="Arial" w:cs="Arial"/>
          <w:b/>
          <w:caps/>
        </w:rPr>
        <w:t xml:space="preserve"> </w:t>
      </w:r>
      <w:r w:rsidRPr="00F65FD8">
        <w:rPr>
          <w:rFonts w:ascii="Arial" w:hAnsi="Arial" w:cs="Arial"/>
          <w:b/>
          <w:caps/>
        </w:rPr>
        <w:t>accept invoice(s) submitted by consultant which the total amount of the invoice</w:t>
      </w:r>
      <w:r w:rsidR="0025523D">
        <w:rPr>
          <w:rFonts w:ascii="Arial" w:hAnsi="Arial" w:cs="Arial"/>
          <w:b/>
          <w:caps/>
        </w:rPr>
        <w:t xml:space="preserve">(s) </w:t>
      </w:r>
      <w:r w:rsidRPr="00F65FD8">
        <w:rPr>
          <w:rFonts w:ascii="Arial" w:hAnsi="Arial" w:cs="Arial"/>
          <w:b/>
          <w:caps/>
        </w:rPr>
        <w:t xml:space="preserve">exceeds the not-to-exceed amount of this </w:t>
      </w:r>
      <w:r w:rsidR="009E6793">
        <w:rPr>
          <w:rFonts w:ascii="Arial" w:hAnsi="Arial" w:cs="Arial"/>
          <w:b/>
          <w:caps/>
        </w:rPr>
        <w:t>Agreement</w:t>
      </w:r>
      <w:r w:rsidRPr="00F65FD8">
        <w:rPr>
          <w:rFonts w:ascii="Arial" w:hAnsi="Arial" w:cs="Arial"/>
          <w:b/>
          <w:caps/>
        </w:rPr>
        <w:t>.</w:t>
      </w:r>
      <w:r w:rsidRPr="00F65FD8">
        <w:rPr>
          <w:rFonts w:ascii="Arial" w:hAnsi="Arial" w:cs="Arial"/>
          <w:caps/>
        </w:rPr>
        <w:t xml:space="preserve"> </w:t>
      </w:r>
      <w:r w:rsidR="00217DE2" w:rsidRPr="00F65FD8">
        <w:rPr>
          <w:rFonts w:ascii="Arial" w:hAnsi="Arial" w:cs="Arial"/>
          <w:caps/>
        </w:rPr>
        <w:t xml:space="preserve"> </w:t>
      </w:r>
    </w:p>
    <w:p w:rsidR="00217DE2" w:rsidRPr="00F65FD8" w:rsidRDefault="00217DE2" w:rsidP="00B84B55">
      <w:pPr>
        <w:jc w:val="both"/>
        <w:rPr>
          <w:rFonts w:ascii="Arial" w:hAnsi="Arial" w:cs="Arial"/>
        </w:rPr>
      </w:pPr>
    </w:p>
    <w:p w:rsidR="00217DE2" w:rsidRPr="00F65FD8" w:rsidRDefault="00B84B55" w:rsidP="00B84B55">
      <w:pPr>
        <w:jc w:val="both"/>
        <w:rPr>
          <w:rFonts w:ascii="Arial" w:hAnsi="Arial" w:cs="Arial"/>
        </w:rPr>
      </w:pPr>
      <w:r w:rsidRPr="00F65FD8">
        <w:rPr>
          <w:rFonts w:ascii="Arial" w:hAnsi="Arial" w:cs="Arial"/>
          <w:b/>
        </w:rPr>
        <w:t>5</w:t>
      </w:r>
      <w:r w:rsidR="00217DE2" w:rsidRPr="00F65FD8">
        <w:rPr>
          <w:rFonts w:ascii="Arial" w:hAnsi="Arial" w:cs="Arial"/>
          <w:b/>
        </w:rPr>
        <w:t>.</w:t>
      </w:r>
      <w:r w:rsidR="00217DE2" w:rsidRPr="00F65FD8">
        <w:rPr>
          <w:rFonts w:ascii="Arial" w:hAnsi="Arial" w:cs="Arial"/>
          <w:b/>
        </w:rPr>
        <w:tab/>
      </w:r>
      <w:r w:rsidR="00217DE2" w:rsidRPr="00F65FD8">
        <w:rPr>
          <w:rFonts w:ascii="Arial" w:hAnsi="Arial" w:cs="Arial"/>
          <w:b/>
          <w:u w:val="single"/>
        </w:rPr>
        <w:t>Subcontracting or Assignment</w:t>
      </w:r>
      <w:r w:rsidR="00F95F4F" w:rsidRPr="00F65FD8">
        <w:rPr>
          <w:rFonts w:ascii="Arial" w:hAnsi="Arial" w:cs="Arial"/>
          <w:b/>
          <w:u w:val="single"/>
        </w:rPr>
        <w:t>.</w:t>
      </w:r>
      <w:r w:rsidR="00217DE2" w:rsidRPr="00F65FD8">
        <w:rPr>
          <w:rFonts w:ascii="Arial" w:hAnsi="Arial" w:cs="Arial"/>
          <w:b/>
        </w:rPr>
        <w:t xml:space="preserve">  </w:t>
      </w:r>
      <w:r w:rsidR="00217DE2" w:rsidRPr="00F65FD8">
        <w:rPr>
          <w:rFonts w:ascii="Arial" w:hAnsi="Arial" w:cs="Arial"/>
        </w:rPr>
        <w:t xml:space="preserve">Consultant shall not subcontract, assign, or delegate any portions of the Work under this </w:t>
      </w:r>
      <w:r w:rsidR="009E6793">
        <w:rPr>
          <w:rFonts w:ascii="Arial" w:hAnsi="Arial" w:cs="Arial"/>
        </w:rPr>
        <w:t>Agreement</w:t>
      </w:r>
      <w:r w:rsidR="00217DE2" w:rsidRPr="00F65FD8">
        <w:rPr>
          <w:rFonts w:ascii="Arial" w:hAnsi="Arial" w:cs="Arial"/>
        </w:rPr>
        <w:t xml:space="preserve"> to any other person or entity not identified in </w:t>
      </w:r>
      <w:r w:rsidR="008F56AF">
        <w:rPr>
          <w:rFonts w:ascii="Arial" w:hAnsi="Arial" w:cs="Arial"/>
        </w:rPr>
        <w:t>Section</w:t>
      </w:r>
      <w:r w:rsidR="00217DE2" w:rsidRPr="00F65FD8">
        <w:rPr>
          <w:rFonts w:ascii="Arial" w:hAnsi="Arial" w:cs="Arial"/>
        </w:rPr>
        <w:t xml:space="preserve"> 3</w:t>
      </w:r>
      <w:r w:rsidR="0025523D">
        <w:rPr>
          <w:rFonts w:ascii="Arial" w:hAnsi="Arial" w:cs="Arial"/>
        </w:rPr>
        <w:t>,</w:t>
      </w:r>
      <w:r w:rsidR="00217DE2" w:rsidRPr="00F65FD8">
        <w:rPr>
          <w:rFonts w:ascii="Arial" w:hAnsi="Arial" w:cs="Arial"/>
        </w:rPr>
        <w:t xml:space="preserve"> above</w:t>
      </w:r>
      <w:r w:rsidR="0025523D">
        <w:rPr>
          <w:rFonts w:ascii="Arial" w:hAnsi="Arial" w:cs="Arial"/>
        </w:rPr>
        <w:t>,</w:t>
      </w:r>
      <w:r w:rsidR="00217DE2" w:rsidRPr="00F65FD8">
        <w:rPr>
          <w:rFonts w:ascii="Arial" w:hAnsi="Arial" w:cs="Arial"/>
        </w:rPr>
        <w:t xml:space="preserve"> without prior written approval </w:t>
      </w:r>
      <w:r w:rsidR="00C25A81" w:rsidRPr="00F65FD8">
        <w:rPr>
          <w:rFonts w:ascii="Arial" w:hAnsi="Arial" w:cs="Arial"/>
        </w:rPr>
        <w:t xml:space="preserve">from </w:t>
      </w:r>
      <w:r w:rsidR="00BB751A">
        <w:rPr>
          <w:rFonts w:ascii="Arial" w:hAnsi="Arial" w:cs="Arial"/>
        </w:rPr>
        <w:t>Green Bank</w:t>
      </w:r>
      <w:r w:rsidR="00217DE2" w:rsidRPr="00F65FD8">
        <w:rPr>
          <w:rFonts w:ascii="Arial" w:hAnsi="Arial" w:cs="Arial"/>
        </w:rPr>
        <w:t>.</w:t>
      </w:r>
    </w:p>
    <w:p w:rsidR="00217DE2" w:rsidRPr="00F65FD8" w:rsidRDefault="00217DE2" w:rsidP="00B84B55">
      <w:pPr>
        <w:jc w:val="both"/>
        <w:rPr>
          <w:rFonts w:ascii="Arial" w:hAnsi="Arial" w:cs="Arial"/>
        </w:rPr>
      </w:pPr>
    </w:p>
    <w:p w:rsidR="00217DE2" w:rsidRPr="00F65FD8" w:rsidRDefault="00B84B55" w:rsidP="00B84B55">
      <w:pPr>
        <w:jc w:val="both"/>
        <w:rPr>
          <w:rFonts w:ascii="Arial" w:hAnsi="Arial" w:cs="Arial"/>
        </w:rPr>
      </w:pPr>
      <w:r w:rsidRPr="00F65FD8">
        <w:rPr>
          <w:rFonts w:ascii="Arial" w:hAnsi="Arial" w:cs="Arial"/>
          <w:b/>
        </w:rPr>
        <w:t>6</w:t>
      </w:r>
      <w:r w:rsidR="00217DE2" w:rsidRPr="00F65FD8">
        <w:rPr>
          <w:rFonts w:ascii="Arial" w:hAnsi="Arial" w:cs="Arial"/>
          <w:b/>
        </w:rPr>
        <w:t>.</w:t>
      </w:r>
      <w:r w:rsidR="00217DE2" w:rsidRPr="00F65FD8">
        <w:rPr>
          <w:rFonts w:ascii="Arial" w:hAnsi="Arial" w:cs="Arial"/>
          <w:b/>
        </w:rPr>
        <w:tab/>
      </w:r>
      <w:r w:rsidR="00217DE2" w:rsidRPr="00F65FD8">
        <w:rPr>
          <w:rFonts w:ascii="Arial" w:hAnsi="Arial" w:cs="Arial"/>
          <w:b/>
          <w:u w:val="single"/>
        </w:rPr>
        <w:t>Independent Contractor</w:t>
      </w:r>
      <w:r w:rsidR="00F95F4F" w:rsidRPr="00F65FD8">
        <w:rPr>
          <w:rFonts w:ascii="Arial" w:hAnsi="Arial" w:cs="Arial"/>
          <w:b/>
          <w:u w:val="single"/>
        </w:rPr>
        <w:t>.</w:t>
      </w:r>
      <w:r w:rsidR="00217DE2" w:rsidRPr="00F65FD8">
        <w:rPr>
          <w:rFonts w:ascii="Arial" w:hAnsi="Arial" w:cs="Arial"/>
        </w:rPr>
        <w:t xml:space="preserve">  Consultant </w:t>
      </w:r>
      <w:r w:rsidR="00E13FC7" w:rsidRPr="00F65FD8">
        <w:rPr>
          <w:rFonts w:ascii="Arial" w:hAnsi="Arial" w:cs="Arial"/>
        </w:rPr>
        <w:t>understands that it is acting as a</w:t>
      </w:r>
      <w:r w:rsidR="00217DE2" w:rsidRPr="00F65FD8">
        <w:rPr>
          <w:rFonts w:ascii="Arial" w:hAnsi="Arial" w:cs="Arial"/>
        </w:rPr>
        <w:t>n independent contractor</w:t>
      </w:r>
      <w:r w:rsidR="00E13FC7" w:rsidRPr="00F65FD8">
        <w:rPr>
          <w:rFonts w:ascii="Arial" w:hAnsi="Arial" w:cs="Arial"/>
        </w:rPr>
        <w:t xml:space="preserve"> and shall not </w:t>
      </w:r>
      <w:r w:rsidR="00217DE2" w:rsidRPr="00F65FD8">
        <w:rPr>
          <w:rFonts w:ascii="Arial" w:hAnsi="Arial" w:cs="Arial"/>
        </w:rPr>
        <w:t xml:space="preserve">hold itself out as representing or acting in any manner </w:t>
      </w:r>
      <w:r w:rsidR="00E13FC7" w:rsidRPr="00F65FD8">
        <w:rPr>
          <w:rFonts w:ascii="Arial" w:hAnsi="Arial" w:cs="Arial"/>
        </w:rPr>
        <w:t xml:space="preserve">on behalf of </w:t>
      </w:r>
      <w:r w:rsidR="00BB751A">
        <w:rPr>
          <w:rFonts w:ascii="Arial" w:hAnsi="Arial" w:cs="Arial"/>
        </w:rPr>
        <w:t>Green Bank</w:t>
      </w:r>
      <w:r w:rsidR="00BD0770" w:rsidRPr="00F65FD8">
        <w:rPr>
          <w:rFonts w:ascii="Arial" w:hAnsi="Arial" w:cs="Arial"/>
        </w:rPr>
        <w:t xml:space="preserve"> </w:t>
      </w:r>
      <w:r w:rsidR="00CD2F3E">
        <w:rPr>
          <w:rFonts w:ascii="Arial" w:hAnsi="Arial" w:cs="Arial"/>
        </w:rPr>
        <w:t xml:space="preserve">except within </w:t>
      </w:r>
      <w:r w:rsidR="00217DE2" w:rsidRPr="00F65FD8">
        <w:rPr>
          <w:rFonts w:ascii="Arial" w:hAnsi="Arial" w:cs="Arial"/>
        </w:rPr>
        <w:t xml:space="preserve">the Scope of Work of this </w:t>
      </w:r>
      <w:r w:rsidR="009E6793">
        <w:rPr>
          <w:rFonts w:ascii="Arial" w:hAnsi="Arial" w:cs="Arial"/>
        </w:rPr>
        <w:t>Agreement</w:t>
      </w:r>
      <w:r w:rsidR="00217DE2" w:rsidRPr="00F65FD8">
        <w:rPr>
          <w:rFonts w:ascii="Arial" w:hAnsi="Arial" w:cs="Arial"/>
        </w:rPr>
        <w:t xml:space="preserve"> </w:t>
      </w:r>
      <w:r w:rsidR="00CD2F3E">
        <w:rPr>
          <w:rFonts w:ascii="Arial" w:hAnsi="Arial" w:cs="Arial"/>
        </w:rPr>
        <w:t>or</w:t>
      </w:r>
      <w:r w:rsidR="00217DE2" w:rsidRPr="00F65FD8">
        <w:rPr>
          <w:rFonts w:ascii="Arial" w:hAnsi="Arial" w:cs="Arial"/>
        </w:rPr>
        <w:t xml:space="preserve"> any other </w:t>
      </w:r>
      <w:r w:rsidR="00E13FC7" w:rsidRPr="00F65FD8">
        <w:rPr>
          <w:rFonts w:ascii="Arial" w:hAnsi="Arial" w:cs="Arial"/>
        </w:rPr>
        <w:t xml:space="preserve">active </w:t>
      </w:r>
      <w:r w:rsidR="009E6793">
        <w:rPr>
          <w:rFonts w:ascii="Arial" w:hAnsi="Arial" w:cs="Arial"/>
        </w:rPr>
        <w:t>agreements</w:t>
      </w:r>
      <w:r w:rsidR="00E13FC7" w:rsidRPr="00F65FD8">
        <w:rPr>
          <w:rFonts w:ascii="Arial" w:hAnsi="Arial" w:cs="Arial"/>
        </w:rPr>
        <w:t xml:space="preserve"> </w:t>
      </w:r>
      <w:r w:rsidR="00217DE2" w:rsidRPr="00F65FD8">
        <w:rPr>
          <w:rFonts w:ascii="Arial" w:hAnsi="Arial" w:cs="Arial"/>
        </w:rPr>
        <w:t xml:space="preserve">between </w:t>
      </w:r>
      <w:r w:rsidR="00BB751A">
        <w:rPr>
          <w:rFonts w:ascii="Arial" w:hAnsi="Arial" w:cs="Arial"/>
        </w:rPr>
        <w:t>Green Bank</w:t>
      </w:r>
      <w:r w:rsidR="00BD0770">
        <w:rPr>
          <w:rFonts w:ascii="Arial" w:hAnsi="Arial" w:cs="Arial"/>
        </w:rPr>
        <w:t xml:space="preserve"> </w:t>
      </w:r>
      <w:r w:rsidR="00E13FC7" w:rsidRPr="00F65FD8">
        <w:rPr>
          <w:rFonts w:ascii="Arial" w:hAnsi="Arial" w:cs="Arial"/>
        </w:rPr>
        <w:t xml:space="preserve">and </w:t>
      </w:r>
      <w:r w:rsidR="00217DE2" w:rsidRPr="00F65FD8">
        <w:rPr>
          <w:rFonts w:ascii="Arial" w:hAnsi="Arial" w:cs="Arial"/>
        </w:rPr>
        <w:t>Consultant.</w:t>
      </w:r>
    </w:p>
    <w:p w:rsidR="00217DE2" w:rsidRPr="00F65FD8" w:rsidRDefault="00217DE2" w:rsidP="00B84B55">
      <w:pPr>
        <w:jc w:val="both"/>
        <w:rPr>
          <w:rFonts w:ascii="Arial" w:hAnsi="Arial" w:cs="Arial"/>
        </w:rPr>
      </w:pPr>
    </w:p>
    <w:p w:rsidR="00217DE2" w:rsidRPr="00F65FD8" w:rsidRDefault="00B84B55" w:rsidP="00B84B55">
      <w:pPr>
        <w:jc w:val="both"/>
        <w:rPr>
          <w:rFonts w:ascii="Arial" w:hAnsi="Arial" w:cs="Arial"/>
        </w:rPr>
      </w:pPr>
      <w:r w:rsidRPr="00F65FD8">
        <w:rPr>
          <w:rFonts w:ascii="Arial" w:hAnsi="Arial" w:cs="Arial"/>
          <w:b/>
        </w:rPr>
        <w:t>7</w:t>
      </w:r>
      <w:r w:rsidR="00217DE2" w:rsidRPr="00F65FD8">
        <w:rPr>
          <w:rFonts w:ascii="Arial" w:hAnsi="Arial" w:cs="Arial"/>
          <w:b/>
        </w:rPr>
        <w:t>.</w:t>
      </w:r>
      <w:r w:rsidR="00217DE2" w:rsidRPr="00F65FD8">
        <w:rPr>
          <w:rFonts w:ascii="Arial" w:hAnsi="Arial" w:cs="Arial"/>
          <w:b/>
        </w:rPr>
        <w:tab/>
      </w:r>
      <w:r w:rsidR="00217DE2" w:rsidRPr="00F65FD8">
        <w:rPr>
          <w:rFonts w:ascii="Arial" w:hAnsi="Arial" w:cs="Arial"/>
          <w:b/>
          <w:u w:val="single"/>
        </w:rPr>
        <w:t>Disclosure of Information</w:t>
      </w:r>
      <w:r w:rsidR="00F95F4F" w:rsidRPr="00F65FD8">
        <w:rPr>
          <w:rFonts w:ascii="Arial" w:hAnsi="Arial" w:cs="Arial"/>
          <w:b/>
          <w:u w:val="single"/>
        </w:rPr>
        <w:t>.</w:t>
      </w:r>
      <w:r w:rsidR="00217DE2" w:rsidRPr="00F65FD8">
        <w:rPr>
          <w:rFonts w:ascii="Arial" w:hAnsi="Arial" w:cs="Arial"/>
          <w:b/>
        </w:rPr>
        <w:t xml:space="preserve">  </w:t>
      </w:r>
      <w:r w:rsidR="00217DE2" w:rsidRPr="00F65FD8">
        <w:rPr>
          <w:rFonts w:ascii="Arial" w:hAnsi="Arial" w:cs="Arial"/>
        </w:rPr>
        <w:t xml:space="preserve">Consultant agrees to disclose to </w:t>
      </w:r>
      <w:r w:rsidR="00BB751A">
        <w:rPr>
          <w:rFonts w:ascii="Arial" w:hAnsi="Arial" w:cs="Arial"/>
        </w:rPr>
        <w:t>Green Bank</w:t>
      </w:r>
      <w:r w:rsidR="00BD0770" w:rsidRPr="00F65FD8">
        <w:rPr>
          <w:rFonts w:ascii="Arial" w:hAnsi="Arial" w:cs="Arial"/>
        </w:rPr>
        <w:t xml:space="preserve"> </w:t>
      </w:r>
      <w:r w:rsidR="00F318DB">
        <w:rPr>
          <w:rFonts w:ascii="Arial" w:hAnsi="Arial" w:cs="Arial"/>
        </w:rPr>
        <w:t xml:space="preserve">any </w:t>
      </w:r>
      <w:r w:rsidR="00217DE2" w:rsidRPr="00F65FD8">
        <w:rPr>
          <w:rFonts w:ascii="Arial" w:hAnsi="Arial" w:cs="Arial"/>
        </w:rPr>
        <w:t xml:space="preserve">information discovered or derived in the performance of </w:t>
      </w:r>
      <w:r w:rsidR="00CD2F3E">
        <w:rPr>
          <w:rFonts w:ascii="Arial" w:hAnsi="Arial" w:cs="Arial"/>
        </w:rPr>
        <w:t xml:space="preserve">the </w:t>
      </w:r>
      <w:r w:rsidR="00217DE2" w:rsidRPr="00F65FD8">
        <w:rPr>
          <w:rFonts w:ascii="Arial" w:hAnsi="Arial" w:cs="Arial"/>
        </w:rPr>
        <w:t xml:space="preserve">Work required under this </w:t>
      </w:r>
      <w:r w:rsidR="009E6793">
        <w:rPr>
          <w:rFonts w:ascii="Arial" w:hAnsi="Arial" w:cs="Arial"/>
        </w:rPr>
        <w:t>Agreement</w:t>
      </w:r>
      <w:r w:rsidR="00217DE2" w:rsidRPr="00F65FD8">
        <w:rPr>
          <w:rFonts w:ascii="Arial" w:hAnsi="Arial" w:cs="Arial"/>
        </w:rPr>
        <w:t xml:space="preserve">.  Consultant shall not disclose to others any such information, any information received or derived in performance of this </w:t>
      </w:r>
      <w:r w:rsidR="009E6793">
        <w:rPr>
          <w:rFonts w:ascii="Arial" w:hAnsi="Arial" w:cs="Arial"/>
        </w:rPr>
        <w:t>Agreement</w:t>
      </w:r>
      <w:r w:rsidR="00217DE2" w:rsidRPr="00F65FD8">
        <w:rPr>
          <w:rFonts w:ascii="Arial" w:hAnsi="Arial" w:cs="Arial"/>
        </w:rPr>
        <w:t xml:space="preserve">, or any information relating to </w:t>
      </w:r>
      <w:r w:rsidR="00BB751A">
        <w:rPr>
          <w:rFonts w:ascii="Arial" w:hAnsi="Arial" w:cs="Arial"/>
        </w:rPr>
        <w:t>Green Bank</w:t>
      </w:r>
      <w:r w:rsidR="00BD0770" w:rsidRPr="00F65FD8">
        <w:rPr>
          <w:rFonts w:ascii="Arial" w:hAnsi="Arial" w:cs="Arial"/>
        </w:rPr>
        <w:t xml:space="preserve"> </w:t>
      </w:r>
      <w:r w:rsidR="00217DE2" w:rsidRPr="00F65FD8">
        <w:rPr>
          <w:rFonts w:ascii="Arial" w:hAnsi="Arial" w:cs="Arial"/>
        </w:rPr>
        <w:t xml:space="preserve">without the prior written permission of </w:t>
      </w:r>
      <w:r w:rsidR="00BB751A">
        <w:rPr>
          <w:rFonts w:ascii="Arial" w:hAnsi="Arial" w:cs="Arial"/>
        </w:rPr>
        <w:t>Green Bank</w:t>
      </w:r>
      <w:r w:rsidR="00217DE2" w:rsidRPr="00F65FD8">
        <w:rPr>
          <w:rFonts w:ascii="Arial" w:hAnsi="Arial" w:cs="Arial"/>
        </w:rPr>
        <w:t>, unless such information is otherwise available in the public domain.</w:t>
      </w:r>
    </w:p>
    <w:p w:rsidR="00217DE2" w:rsidRPr="00F65FD8" w:rsidRDefault="00217DE2" w:rsidP="00B84B55">
      <w:pPr>
        <w:jc w:val="both"/>
        <w:rPr>
          <w:rFonts w:ascii="Arial" w:hAnsi="Arial" w:cs="Arial"/>
        </w:rPr>
      </w:pPr>
    </w:p>
    <w:p w:rsidR="00217DE2" w:rsidRDefault="00B84B55" w:rsidP="00B84B55">
      <w:pPr>
        <w:jc w:val="both"/>
        <w:rPr>
          <w:rFonts w:ascii="Arial" w:hAnsi="Arial" w:cs="Arial"/>
        </w:rPr>
      </w:pPr>
      <w:r w:rsidRPr="00F65FD8">
        <w:rPr>
          <w:rFonts w:ascii="Arial" w:hAnsi="Arial" w:cs="Arial"/>
          <w:b/>
        </w:rPr>
        <w:t>8</w:t>
      </w:r>
      <w:r w:rsidR="00217DE2" w:rsidRPr="00F65FD8">
        <w:rPr>
          <w:rFonts w:ascii="Arial" w:hAnsi="Arial" w:cs="Arial"/>
          <w:b/>
        </w:rPr>
        <w:t>.</w:t>
      </w:r>
      <w:r w:rsidR="00217DE2" w:rsidRPr="00F65FD8">
        <w:rPr>
          <w:rFonts w:ascii="Arial" w:hAnsi="Arial" w:cs="Arial"/>
          <w:b/>
        </w:rPr>
        <w:tab/>
      </w:r>
      <w:r w:rsidR="00217DE2" w:rsidRPr="00F65FD8">
        <w:rPr>
          <w:rFonts w:ascii="Arial" w:hAnsi="Arial" w:cs="Arial"/>
          <w:b/>
          <w:u w:val="single"/>
        </w:rPr>
        <w:t>Termination</w:t>
      </w:r>
      <w:r w:rsidR="00F95F4F" w:rsidRPr="00F65FD8">
        <w:rPr>
          <w:rFonts w:ascii="Arial" w:hAnsi="Arial" w:cs="Arial"/>
          <w:b/>
          <w:u w:val="single"/>
        </w:rPr>
        <w:t>.</w:t>
      </w:r>
      <w:r w:rsidR="00217DE2" w:rsidRPr="00F65FD8">
        <w:rPr>
          <w:rFonts w:ascii="Arial" w:hAnsi="Arial" w:cs="Arial"/>
        </w:rPr>
        <w:t xml:space="preserve">  </w:t>
      </w:r>
      <w:r w:rsidR="00D47AFC">
        <w:rPr>
          <w:rFonts w:ascii="Arial" w:hAnsi="Arial" w:cs="Arial"/>
        </w:rPr>
        <w:t xml:space="preserve">(a) </w:t>
      </w:r>
      <w:r w:rsidR="00217DE2" w:rsidRPr="00F65FD8">
        <w:rPr>
          <w:rFonts w:ascii="Arial" w:hAnsi="Arial" w:cs="Arial"/>
        </w:rPr>
        <w:t xml:space="preserve">This </w:t>
      </w:r>
      <w:r w:rsidR="009E6793">
        <w:rPr>
          <w:rFonts w:ascii="Arial" w:hAnsi="Arial" w:cs="Arial"/>
        </w:rPr>
        <w:t>Agreement</w:t>
      </w:r>
      <w:r w:rsidR="00217DE2" w:rsidRPr="00F65FD8">
        <w:rPr>
          <w:rFonts w:ascii="Arial" w:hAnsi="Arial" w:cs="Arial"/>
        </w:rPr>
        <w:t xml:space="preserve"> may be terminated by either </w:t>
      </w:r>
      <w:r w:rsidR="00E13FC7" w:rsidRPr="00F65FD8">
        <w:rPr>
          <w:rFonts w:ascii="Arial" w:hAnsi="Arial" w:cs="Arial"/>
        </w:rPr>
        <w:t>P</w:t>
      </w:r>
      <w:r w:rsidR="00217DE2" w:rsidRPr="00F65FD8">
        <w:rPr>
          <w:rFonts w:ascii="Arial" w:hAnsi="Arial" w:cs="Arial"/>
        </w:rPr>
        <w:t xml:space="preserve">arty giving ten (10) </w:t>
      </w:r>
      <w:r w:rsidR="00D47AFC">
        <w:rPr>
          <w:rFonts w:ascii="Arial" w:hAnsi="Arial" w:cs="Arial"/>
        </w:rPr>
        <w:t xml:space="preserve">business </w:t>
      </w:r>
      <w:r w:rsidR="00217DE2" w:rsidRPr="00F65FD8">
        <w:rPr>
          <w:rFonts w:ascii="Arial" w:hAnsi="Arial" w:cs="Arial"/>
        </w:rPr>
        <w:t>days prior written notice to the other</w:t>
      </w:r>
      <w:r w:rsidR="00E13FC7" w:rsidRPr="00F65FD8">
        <w:rPr>
          <w:rFonts w:ascii="Arial" w:hAnsi="Arial" w:cs="Arial"/>
        </w:rPr>
        <w:t xml:space="preserve"> Party</w:t>
      </w:r>
      <w:r w:rsidR="00217DE2" w:rsidRPr="00F65FD8">
        <w:rPr>
          <w:rFonts w:ascii="Arial" w:hAnsi="Arial" w:cs="Arial"/>
        </w:rPr>
        <w:t xml:space="preserve">.  In the event of such termination, </w:t>
      </w:r>
      <w:r w:rsidR="00BB751A">
        <w:rPr>
          <w:rFonts w:ascii="Arial" w:hAnsi="Arial" w:cs="Arial"/>
        </w:rPr>
        <w:t>Green Bank</w:t>
      </w:r>
      <w:r w:rsidR="00BD0770" w:rsidRPr="00F65FD8">
        <w:rPr>
          <w:rFonts w:ascii="Arial" w:hAnsi="Arial" w:cs="Arial"/>
        </w:rPr>
        <w:t xml:space="preserve"> </w:t>
      </w:r>
      <w:r w:rsidR="00217DE2" w:rsidRPr="00F65FD8">
        <w:rPr>
          <w:rFonts w:ascii="Arial" w:hAnsi="Arial" w:cs="Arial"/>
        </w:rPr>
        <w:t xml:space="preserve">shall be liable only for payment in accordance with the payment provisions of the </w:t>
      </w:r>
      <w:r w:rsidR="009E6793">
        <w:rPr>
          <w:rFonts w:ascii="Arial" w:hAnsi="Arial" w:cs="Arial"/>
        </w:rPr>
        <w:t>Agreement</w:t>
      </w:r>
      <w:r w:rsidR="00217DE2" w:rsidRPr="00F65FD8">
        <w:rPr>
          <w:rFonts w:ascii="Arial" w:hAnsi="Arial" w:cs="Arial"/>
        </w:rPr>
        <w:t xml:space="preserve"> for </w:t>
      </w:r>
      <w:r w:rsidR="00F318DB">
        <w:rPr>
          <w:rFonts w:ascii="Arial" w:hAnsi="Arial" w:cs="Arial"/>
        </w:rPr>
        <w:t xml:space="preserve">the </w:t>
      </w:r>
      <w:r w:rsidR="00E13FC7" w:rsidRPr="00F65FD8">
        <w:rPr>
          <w:rFonts w:ascii="Arial" w:hAnsi="Arial" w:cs="Arial"/>
        </w:rPr>
        <w:t xml:space="preserve">Work </w:t>
      </w:r>
      <w:r w:rsidR="00F318DB">
        <w:rPr>
          <w:rFonts w:ascii="Arial" w:hAnsi="Arial" w:cs="Arial"/>
        </w:rPr>
        <w:t xml:space="preserve">actually performed </w:t>
      </w:r>
      <w:r w:rsidR="00217DE2" w:rsidRPr="00F65FD8">
        <w:rPr>
          <w:rFonts w:ascii="Arial" w:hAnsi="Arial" w:cs="Arial"/>
        </w:rPr>
        <w:t xml:space="preserve">prior to the date of termination.  </w:t>
      </w:r>
    </w:p>
    <w:p w:rsidR="00D47AFC" w:rsidRDefault="00D47AFC" w:rsidP="00B84B55">
      <w:pPr>
        <w:jc w:val="both"/>
        <w:rPr>
          <w:rFonts w:ascii="Arial" w:hAnsi="Arial" w:cs="Arial"/>
        </w:rPr>
      </w:pPr>
    </w:p>
    <w:p w:rsidR="00D47AFC" w:rsidRDefault="00D47AFC" w:rsidP="00D47AFC">
      <w:pPr>
        <w:jc w:val="both"/>
        <w:rPr>
          <w:rFonts w:ascii="Arial" w:hAnsi="Arial" w:cs="Arial"/>
        </w:rPr>
      </w:pPr>
      <w:r w:rsidRPr="00D47AFC">
        <w:rPr>
          <w:rFonts w:ascii="Arial" w:hAnsi="Arial" w:cs="Arial"/>
        </w:rPr>
        <w:t xml:space="preserve">(b) If this Agreement is not renewed at the end of this term, or is terminated for any reason, the Contractor must provide for a reasonable, mutually agreed period of time after the expiration or termination of this Agreement, all reasonable transition assistance requested by </w:t>
      </w:r>
      <w:r w:rsidR="00BB751A">
        <w:rPr>
          <w:rFonts w:ascii="Arial" w:hAnsi="Arial" w:cs="Arial"/>
        </w:rPr>
        <w:t>Green Bank</w:t>
      </w:r>
      <w:r w:rsidRPr="00D47AFC">
        <w:rPr>
          <w:rFonts w:ascii="Arial" w:hAnsi="Arial" w:cs="Arial"/>
        </w:rPr>
        <w:t xml:space="preserve">, to allow for the expired or terminated portion of the services to continue without interruption or adverse effect, and to facilitate the orderly transfer of such services to </w:t>
      </w:r>
      <w:r w:rsidR="00BB751A">
        <w:rPr>
          <w:rFonts w:ascii="Arial" w:hAnsi="Arial" w:cs="Arial"/>
        </w:rPr>
        <w:t>Green Bank</w:t>
      </w:r>
      <w:r w:rsidRPr="00D47AFC">
        <w:rPr>
          <w:rFonts w:ascii="Arial" w:hAnsi="Arial" w:cs="Arial"/>
        </w:rPr>
        <w:t xml:space="preserve"> or its designees. Such transition assistance will be deemed by the Parties to be governed by the terms and conditions of this Agreement, except for those terms or conditions that do not reasonably apply to such transition assistance. </w:t>
      </w:r>
      <w:r w:rsidR="00BB751A">
        <w:rPr>
          <w:rFonts w:ascii="Arial" w:hAnsi="Arial" w:cs="Arial"/>
        </w:rPr>
        <w:t>Green Bank</w:t>
      </w:r>
      <w:r w:rsidRPr="00D47AFC">
        <w:rPr>
          <w:rFonts w:ascii="Arial" w:hAnsi="Arial" w:cs="Arial"/>
        </w:rPr>
        <w:t xml:space="preserve"> will pay </w:t>
      </w:r>
      <w:r w:rsidRPr="00D47AFC">
        <w:rPr>
          <w:rFonts w:ascii="Arial" w:hAnsi="Arial" w:cs="Arial"/>
        </w:rPr>
        <w:lastRenderedPageBreak/>
        <w:t xml:space="preserve">the Contractor for any resources utilized in performing such transition assistance at the most current rates provided by this Agreement. If there are no established contract rates, then the rate shall be mutually agreed upon. If </w:t>
      </w:r>
      <w:r w:rsidR="00BB751A">
        <w:rPr>
          <w:rFonts w:ascii="Arial" w:hAnsi="Arial" w:cs="Arial"/>
        </w:rPr>
        <w:t>Green Bank</w:t>
      </w:r>
      <w:r w:rsidRPr="00D47AFC">
        <w:rPr>
          <w:rFonts w:ascii="Arial" w:hAnsi="Arial" w:cs="Arial"/>
        </w:rPr>
        <w:t xml:space="preserve"> terminates this Agreement for cause, then </w:t>
      </w:r>
      <w:r w:rsidR="00BB751A">
        <w:rPr>
          <w:rFonts w:ascii="Arial" w:hAnsi="Arial" w:cs="Arial"/>
        </w:rPr>
        <w:t>Green Bank</w:t>
      </w:r>
      <w:r w:rsidRPr="00D47AFC">
        <w:rPr>
          <w:rFonts w:ascii="Arial" w:hAnsi="Arial" w:cs="Arial"/>
        </w:rPr>
        <w:t xml:space="preserve"> will be entitled to offset the cost of paying the Contractor for the additional resources the Contractor utilized in providing transition assistance with any damages </w:t>
      </w:r>
      <w:r w:rsidR="00BB751A">
        <w:rPr>
          <w:rFonts w:ascii="Arial" w:hAnsi="Arial" w:cs="Arial"/>
        </w:rPr>
        <w:t>Green Bank</w:t>
      </w:r>
      <w:r w:rsidRPr="00D47AFC">
        <w:rPr>
          <w:rFonts w:ascii="Arial" w:hAnsi="Arial" w:cs="Arial"/>
        </w:rPr>
        <w:t xml:space="preserve"> may have otherwise accrued as a result of said termination.</w:t>
      </w:r>
    </w:p>
    <w:p w:rsidR="00D47AFC" w:rsidRPr="00D47AFC" w:rsidRDefault="00D47AFC" w:rsidP="00D47AFC">
      <w:pPr>
        <w:jc w:val="both"/>
        <w:rPr>
          <w:rFonts w:ascii="Arial" w:hAnsi="Arial" w:cs="Arial"/>
        </w:rPr>
      </w:pPr>
    </w:p>
    <w:p w:rsidR="002F4563" w:rsidRPr="005F5608" w:rsidRDefault="002F4563" w:rsidP="002F4563">
      <w:pPr>
        <w:jc w:val="both"/>
        <w:rPr>
          <w:rFonts w:ascii="Arial" w:hAnsi="Arial" w:cs="Arial"/>
        </w:rPr>
      </w:pPr>
      <w:r w:rsidRPr="00F65FD8">
        <w:rPr>
          <w:rFonts w:ascii="Arial" w:hAnsi="Arial" w:cs="Arial"/>
          <w:b/>
        </w:rPr>
        <w:t>9.</w:t>
      </w:r>
      <w:r w:rsidRPr="00F65FD8">
        <w:rPr>
          <w:rFonts w:ascii="Arial" w:hAnsi="Arial" w:cs="Arial"/>
          <w:b/>
        </w:rPr>
        <w:tab/>
      </w:r>
      <w:r w:rsidRPr="005F5608">
        <w:rPr>
          <w:rFonts w:ascii="Arial" w:hAnsi="Arial" w:cs="Arial"/>
          <w:b/>
          <w:u w:val="single"/>
        </w:rPr>
        <w:t>Indemnification and Limitation of Liability.</w:t>
      </w:r>
      <w:r w:rsidRPr="005F5608">
        <w:rPr>
          <w:rFonts w:ascii="Arial" w:hAnsi="Arial" w:cs="Arial"/>
        </w:rPr>
        <w:t xml:space="preserve">  Consultant agrees, to the fullest extent permitted by law, to indemnify and hold harmless </w:t>
      </w:r>
      <w:r w:rsidR="00BB751A">
        <w:rPr>
          <w:rFonts w:ascii="Arial" w:hAnsi="Arial" w:cs="Arial"/>
        </w:rPr>
        <w:t>Green Bank</w:t>
      </w:r>
      <w:r w:rsidRPr="005F5608">
        <w:rPr>
          <w:rFonts w:ascii="Arial" w:hAnsi="Arial" w:cs="Arial"/>
        </w:rPr>
        <w:t>, its officers, directors</w:t>
      </w:r>
      <w:r w:rsidR="00056233">
        <w:rPr>
          <w:rFonts w:ascii="Arial" w:hAnsi="Arial" w:cs="Arial"/>
        </w:rPr>
        <w:t>,</w:t>
      </w:r>
      <w:r w:rsidRPr="005F5608">
        <w:rPr>
          <w:rFonts w:ascii="Arial" w:hAnsi="Arial" w:cs="Arial"/>
        </w:rPr>
        <w:t xml:space="preserve"> and employees against all damages, liabilities</w:t>
      </w:r>
      <w:r w:rsidR="00056233">
        <w:rPr>
          <w:rFonts w:ascii="Arial" w:hAnsi="Arial" w:cs="Arial"/>
        </w:rPr>
        <w:t>,</w:t>
      </w:r>
      <w:r w:rsidRPr="005F5608">
        <w:rPr>
          <w:rFonts w:ascii="Arial" w:hAnsi="Arial" w:cs="Arial"/>
        </w:rPr>
        <w:t xml:space="preserve"> or costs, including reasonable attorneys’ fees and defense costs, to the extent caused by the Consultant’s negligent performance of professional services under this Agreement and that of its sub-consultants or anyone for whom the Consultant is legally liable.</w:t>
      </w:r>
    </w:p>
    <w:p w:rsidR="002F4563" w:rsidRPr="005F5608" w:rsidRDefault="002F4563" w:rsidP="002F4563">
      <w:pPr>
        <w:jc w:val="both"/>
        <w:rPr>
          <w:rFonts w:ascii="Arial" w:hAnsi="Arial" w:cs="Arial"/>
        </w:rPr>
      </w:pPr>
    </w:p>
    <w:p w:rsidR="002F4563" w:rsidRPr="005F5608" w:rsidRDefault="002F4563" w:rsidP="002F4563">
      <w:pPr>
        <w:jc w:val="both"/>
        <w:rPr>
          <w:rFonts w:ascii="Arial" w:hAnsi="Arial" w:cs="Arial"/>
        </w:rPr>
      </w:pPr>
      <w:r w:rsidRPr="005F5608">
        <w:rPr>
          <w:rFonts w:ascii="Arial" w:hAnsi="Arial" w:cs="Arial"/>
        </w:rPr>
        <w:t xml:space="preserve">Neither </w:t>
      </w:r>
      <w:r>
        <w:rPr>
          <w:rFonts w:ascii="Arial" w:hAnsi="Arial" w:cs="Arial"/>
        </w:rPr>
        <w:t>P</w:t>
      </w:r>
      <w:r w:rsidRPr="005F5608">
        <w:rPr>
          <w:rFonts w:ascii="Arial" w:hAnsi="Arial" w:cs="Arial"/>
        </w:rPr>
        <w:t>arty shall be liable to the other</w:t>
      </w:r>
      <w:r>
        <w:rPr>
          <w:rFonts w:ascii="Arial" w:hAnsi="Arial" w:cs="Arial"/>
        </w:rPr>
        <w:t xml:space="preserve"> Party</w:t>
      </w:r>
      <w:r w:rsidRPr="005F5608">
        <w:rPr>
          <w:rFonts w:ascii="Arial" w:hAnsi="Arial" w:cs="Arial"/>
        </w:rPr>
        <w:t xml:space="preserve"> for indirect, incidental, punitive, special</w:t>
      </w:r>
      <w:r>
        <w:rPr>
          <w:rFonts w:ascii="Arial" w:hAnsi="Arial" w:cs="Arial"/>
        </w:rPr>
        <w:t>,</w:t>
      </w:r>
      <w:r w:rsidRPr="005F5608">
        <w:rPr>
          <w:rFonts w:ascii="Arial" w:hAnsi="Arial" w:cs="Arial"/>
        </w:rPr>
        <w:t xml:space="preserve"> or consequential damages arising out of this </w:t>
      </w:r>
      <w:r>
        <w:rPr>
          <w:rFonts w:ascii="Arial" w:hAnsi="Arial" w:cs="Arial"/>
        </w:rPr>
        <w:t>A</w:t>
      </w:r>
      <w:r w:rsidRPr="005F5608">
        <w:rPr>
          <w:rFonts w:ascii="Arial" w:hAnsi="Arial" w:cs="Arial"/>
        </w:rPr>
        <w:t xml:space="preserve">greement, even if the </w:t>
      </w:r>
      <w:r>
        <w:rPr>
          <w:rFonts w:ascii="Arial" w:hAnsi="Arial" w:cs="Arial"/>
        </w:rPr>
        <w:t>P</w:t>
      </w:r>
      <w:r w:rsidRPr="005F5608">
        <w:rPr>
          <w:rFonts w:ascii="Arial" w:hAnsi="Arial" w:cs="Arial"/>
        </w:rPr>
        <w:t xml:space="preserve">arty has been informed of the possibility of such damages, including but not limited to, loss of profits, loss of revenues, failure to realize expected savings, loss of data, loss of business opportunity, or similar losses of any kind.  However, this limitation shall not apply to damages of any kind related to criminal, intentional, reckless, or grossly negligent conduct or omissions on the part of either </w:t>
      </w:r>
      <w:r>
        <w:rPr>
          <w:rFonts w:ascii="Arial" w:hAnsi="Arial" w:cs="Arial"/>
        </w:rPr>
        <w:t>P</w:t>
      </w:r>
      <w:r w:rsidRPr="005F5608">
        <w:rPr>
          <w:rFonts w:ascii="Arial" w:hAnsi="Arial" w:cs="Arial"/>
        </w:rPr>
        <w:t xml:space="preserve">arty. </w:t>
      </w:r>
    </w:p>
    <w:p w:rsidR="002F4563" w:rsidRPr="005F5608" w:rsidRDefault="002F4563" w:rsidP="002F4563">
      <w:pPr>
        <w:jc w:val="both"/>
        <w:rPr>
          <w:rFonts w:ascii="Arial" w:hAnsi="Arial" w:cs="Arial"/>
        </w:rPr>
      </w:pPr>
    </w:p>
    <w:p w:rsidR="00217DE2" w:rsidRPr="00F65FD8" w:rsidRDefault="00217DE2" w:rsidP="00B84B55">
      <w:pPr>
        <w:jc w:val="both"/>
        <w:rPr>
          <w:rFonts w:ascii="Arial" w:hAnsi="Arial" w:cs="Arial"/>
        </w:rPr>
      </w:pPr>
      <w:r w:rsidRPr="00F65FD8">
        <w:rPr>
          <w:rFonts w:ascii="Arial" w:hAnsi="Arial" w:cs="Arial"/>
          <w:b/>
        </w:rPr>
        <w:t>1</w:t>
      </w:r>
      <w:r w:rsidR="00B84B55" w:rsidRPr="00F65FD8">
        <w:rPr>
          <w:rFonts w:ascii="Arial" w:hAnsi="Arial" w:cs="Arial"/>
          <w:b/>
        </w:rPr>
        <w:t>0</w:t>
      </w:r>
      <w:r w:rsidRPr="00F65FD8">
        <w:rPr>
          <w:rFonts w:ascii="Arial" w:hAnsi="Arial" w:cs="Arial"/>
          <w:b/>
        </w:rPr>
        <w:t>.</w:t>
      </w:r>
      <w:r w:rsidRPr="00F65FD8">
        <w:rPr>
          <w:rFonts w:ascii="Arial" w:hAnsi="Arial" w:cs="Arial"/>
          <w:b/>
        </w:rPr>
        <w:tab/>
      </w:r>
      <w:r w:rsidRPr="00F65FD8">
        <w:rPr>
          <w:rFonts w:ascii="Arial" w:hAnsi="Arial" w:cs="Arial"/>
          <w:b/>
          <w:u w:val="single"/>
        </w:rPr>
        <w:t>Quality of Service</w:t>
      </w:r>
      <w:r w:rsidR="00F95F4F" w:rsidRPr="00F65FD8">
        <w:rPr>
          <w:rFonts w:ascii="Arial" w:hAnsi="Arial" w:cs="Arial"/>
          <w:b/>
          <w:u w:val="single"/>
        </w:rPr>
        <w:t>.</w:t>
      </w:r>
      <w:r w:rsidRPr="00F65FD8">
        <w:rPr>
          <w:rFonts w:ascii="Arial" w:hAnsi="Arial" w:cs="Arial"/>
        </w:rPr>
        <w:t xml:space="preserve">  Consultant shall perform </w:t>
      </w:r>
      <w:r w:rsidR="00E13FC7" w:rsidRPr="00F65FD8">
        <w:rPr>
          <w:rFonts w:ascii="Arial" w:hAnsi="Arial" w:cs="Arial"/>
        </w:rPr>
        <w:t xml:space="preserve">the </w:t>
      </w:r>
      <w:r w:rsidRPr="00F65FD8">
        <w:rPr>
          <w:rFonts w:ascii="Arial" w:hAnsi="Arial" w:cs="Arial"/>
        </w:rPr>
        <w:t>Work with care, skill</w:t>
      </w:r>
      <w:r w:rsidR="00056233">
        <w:rPr>
          <w:rFonts w:ascii="Arial" w:hAnsi="Arial" w:cs="Arial"/>
        </w:rPr>
        <w:t>,</w:t>
      </w:r>
      <w:r w:rsidRPr="00F65FD8">
        <w:rPr>
          <w:rFonts w:ascii="Arial" w:hAnsi="Arial" w:cs="Arial"/>
        </w:rPr>
        <w:t xml:space="preserve"> and diligence in accordance with the applicable professional standards currently recognized by his/her profession, and shall be responsible for the professional quality, technical accuracy, completeness, and coordination of all work product and/or Work furnished under this </w:t>
      </w:r>
      <w:r w:rsidR="009E6793">
        <w:rPr>
          <w:rFonts w:ascii="Arial" w:hAnsi="Arial" w:cs="Arial"/>
        </w:rPr>
        <w:t>Agreement</w:t>
      </w:r>
      <w:r w:rsidRPr="00F65FD8">
        <w:rPr>
          <w:rFonts w:ascii="Arial" w:hAnsi="Arial" w:cs="Arial"/>
        </w:rPr>
        <w:t xml:space="preserve">. If Consultant fails to meet applicable professional standards, Consultant shall, without additional compensation, correct or revise any errors or deficiencies in any work product and/or Work furnished under this </w:t>
      </w:r>
      <w:r w:rsidR="009E6793">
        <w:rPr>
          <w:rFonts w:ascii="Arial" w:hAnsi="Arial" w:cs="Arial"/>
        </w:rPr>
        <w:t>Agreement</w:t>
      </w:r>
      <w:r w:rsidRPr="00F65FD8">
        <w:rPr>
          <w:rFonts w:ascii="Arial" w:hAnsi="Arial" w:cs="Arial"/>
        </w:rPr>
        <w:t xml:space="preserve">. </w:t>
      </w:r>
    </w:p>
    <w:p w:rsidR="00217DE2" w:rsidRPr="00F65FD8" w:rsidRDefault="00217DE2" w:rsidP="00B84B55">
      <w:pPr>
        <w:jc w:val="both"/>
        <w:rPr>
          <w:rFonts w:ascii="Arial" w:hAnsi="Arial" w:cs="Arial"/>
        </w:rPr>
      </w:pPr>
    </w:p>
    <w:p w:rsidR="00217DE2" w:rsidRPr="00F65FD8" w:rsidRDefault="00217DE2" w:rsidP="00B84B55">
      <w:pPr>
        <w:jc w:val="both"/>
        <w:rPr>
          <w:rFonts w:ascii="Arial" w:hAnsi="Arial" w:cs="Arial"/>
        </w:rPr>
      </w:pPr>
      <w:r w:rsidRPr="00F65FD8">
        <w:rPr>
          <w:rFonts w:ascii="Arial" w:hAnsi="Arial" w:cs="Arial"/>
          <w:b/>
        </w:rPr>
        <w:t>1</w:t>
      </w:r>
      <w:r w:rsidR="00B84B55" w:rsidRPr="00F65FD8">
        <w:rPr>
          <w:rFonts w:ascii="Arial" w:hAnsi="Arial" w:cs="Arial"/>
          <w:b/>
        </w:rPr>
        <w:t>1</w:t>
      </w:r>
      <w:r w:rsidRPr="00F65FD8">
        <w:rPr>
          <w:rFonts w:ascii="Arial" w:hAnsi="Arial" w:cs="Arial"/>
          <w:b/>
        </w:rPr>
        <w:t>.</w:t>
      </w:r>
      <w:r w:rsidRPr="00F65FD8">
        <w:rPr>
          <w:rFonts w:ascii="Arial" w:hAnsi="Arial" w:cs="Arial"/>
          <w:b/>
        </w:rPr>
        <w:tab/>
      </w:r>
      <w:r w:rsidRPr="00F65FD8">
        <w:rPr>
          <w:rFonts w:ascii="Arial" w:hAnsi="Arial" w:cs="Arial"/>
          <w:b/>
          <w:u w:val="single"/>
        </w:rPr>
        <w:t>Severability</w:t>
      </w:r>
      <w:r w:rsidR="00F95F4F" w:rsidRPr="00F65FD8">
        <w:rPr>
          <w:rFonts w:ascii="Arial" w:hAnsi="Arial" w:cs="Arial"/>
          <w:b/>
          <w:u w:val="single"/>
        </w:rPr>
        <w:t>.</w:t>
      </w:r>
      <w:r w:rsidRPr="00F65FD8">
        <w:rPr>
          <w:rFonts w:ascii="Arial" w:hAnsi="Arial" w:cs="Arial"/>
        </w:rPr>
        <w:t xml:space="preserve">  In the event that any one or more of the provisions contained in this </w:t>
      </w:r>
      <w:r w:rsidR="009E6793">
        <w:rPr>
          <w:rFonts w:ascii="Arial" w:hAnsi="Arial" w:cs="Arial"/>
        </w:rPr>
        <w:t>Agreement</w:t>
      </w:r>
      <w:r w:rsidRPr="00F65FD8">
        <w:rPr>
          <w:rFonts w:ascii="Arial" w:hAnsi="Arial" w:cs="Arial"/>
        </w:rPr>
        <w:t xml:space="preserve"> shall be held to be invalid, illegal, or unenforceable in any respect, </w:t>
      </w:r>
      <w:r w:rsidR="00A81EFA">
        <w:rPr>
          <w:rFonts w:ascii="Arial" w:hAnsi="Arial" w:cs="Arial"/>
        </w:rPr>
        <w:t xml:space="preserve">then </w:t>
      </w:r>
      <w:r w:rsidRPr="00F65FD8">
        <w:rPr>
          <w:rFonts w:ascii="Arial" w:hAnsi="Arial" w:cs="Arial"/>
        </w:rPr>
        <w:t xml:space="preserve">such invalidity, illegality, or unenforceability shall not affect any other provisions of this </w:t>
      </w:r>
      <w:r w:rsidR="009E6793">
        <w:rPr>
          <w:rFonts w:ascii="Arial" w:hAnsi="Arial" w:cs="Arial"/>
        </w:rPr>
        <w:t>Agreement</w:t>
      </w:r>
      <w:r w:rsidRPr="00F65FD8">
        <w:rPr>
          <w:rFonts w:ascii="Arial" w:hAnsi="Arial" w:cs="Arial"/>
        </w:rPr>
        <w:t xml:space="preserve">, and all other provisions shall remain in full force and effect.  If any provision of this </w:t>
      </w:r>
      <w:r w:rsidR="009E6793">
        <w:rPr>
          <w:rFonts w:ascii="Arial" w:hAnsi="Arial" w:cs="Arial"/>
        </w:rPr>
        <w:t>Agreement</w:t>
      </w:r>
      <w:r w:rsidRPr="00F65FD8">
        <w:rPr>
          <w:rFonts w:ascii="Arial" w:hAnsi="Arial" w:cs="Arial"/>
        </w:rPr>
        <w:t xml:space="preserve"> </w:t>
      </w:r>
      <w:r w:rsidR="00A81EFA">
        <w:rPr>
          <w:rFonts w:ascii="Arial" w:hAnsi="Arial" w:cs="Arial"/>
        </w:rPr>
        <w:t>is</w:t>
      </w:r>
      <w:r w:rsidRPr="00F65FD8">
        <w:rPr>
          <w:rFonts w:ascii="Arial" w:hAnsi="Arial" w:cs="Arial"/>
        </w:rPr>
        <w:t xml:space="preserve"> held to be excessively broad, </w:t>
      </w:r>
      <w:r w:rsidR="00776A58">
        <w:rPr>
          <w:rFonts w:ascii="Arial" w:hAnsi="Arial" w:cs="Arial"/>
        </w:rPr>
        <w:t xml:space="preserve">then </w:t>
      </w:r>
      <w:r w:rsidR="0082106B">
        <w:rPr>
          <w:rFonts w:ascii="Arial" w:hAnsi="Arial" w:cs="Arial"/>
        </w:rPr>
        <w:t xml:space="preserve">that provision </w:t>
      </w:r>
      <w:r w:rsidRPr="00F65FD8">
        <w:rPr>
          <w:rFonts w:ascii="Arial" w:hAnsi="Arial" w:cs="Arial"/>
        </w:rPr>
        <w:t>shall be reformed and construed by limiting and reducing it to be enforceable to the maximum extent permitted by law.</w:t>
      </w:r>
    </w:p>
    <w:p w:rsidR="00217DE2" w:rsidRPr="00F65FD8" w:rsidRDefault="00217DE2" w:rsidP="00B84B55">
      <w:pPr>
        <w:jc w:val="both"/>
        <w:rPr>
          <w:rFonts w:ascii="Arial" w:hAnsi="Arial" w:cs="Arial"/>
        </w:rPr>
      </w:pPr>
    </w:p>
    <w:p w:rsidR="00217DE2" w:rsidRPr="00F65FD8" w:rsidRDefault="00217DE2" w:rsidP="00B84B55">
      <w:pPr>
        <w:jc w:val="both"/>
        <w:rPr>
          <w:rFonts w:ascii="Arial" w:hAnsi="Arial" w:cs="Arial"/>
        </w:rPr>
      </w:pPr>
      <w:r w:rsidRPr="00F65FD8">
        <w:rPr>
          <w:rFonts w:ascii="Arial" w:hAnsi="Arial" w:cs="Arial"/>
          <w:b/>
        </w:rPr>
        <w:t>1</w:t>
      </w:r>
      <w:r w:rsidR="00B84B55" w:rsidRPr="00F65FD8">
        <w:rPr>
          <w:rFonts w:ascii="Arial" w:hAnsi="Arial" w:cs="Arial"/>
          <w:b/>
        </w:rPr>
        <w:t>2</w:t>
      </w:r>
      <w:r w:rsidRPr="00F65FD8">
        <w:rPr>
          <w:rFonts w:ascii="Arial" w:hAnsi="Arial" w:cs="Arial"/>
          <w:b/>
        </w:rPr>
        <w:t>.</w:t>
      </w:r>
      <w:r w:rsidRPr="00F65FD8">
        <w:rPr>
          <w:rFonts w:ascii="Arial" w:hAnsi="Arial" w:cs="Arial"/>
          <w:b/>
        </w:rPr>
        <w:tab/>
      </w:r>
      <w:r w:rsidRPr="00F65FD8">
        <w:rPr>
          <w:rFonts w:ascii="Arial" w:hAnsi="Arial" w:cs="Arial"/>
          <w:b/>
          <w:u w:val="single"/>
        </w:rPr>
        <w:t>Entire Agreement</w:t>
      </w:r>
      <w:r w:rsidR="00F95F4F" w:rsidRPr="00F65FD8">
        <w:rPr>
          <w:rFonts w:ascii="Arial" w:hAnsi="Arial" w:cs="Arial"/>
          <w:b/>
          <w:u w:val="single"/>
        </w:rPr>
        <w:t>.</w:t>
      </w:r>
      <w:r w:rsidRPr="00F65FD8">
        <w:rPr>
          <w:rFonts w:ascii="Arial" w:hAnsi="Arial" w:cs="Arial"/>
        </w:rPr>
        <w:t xml:space="preserve">  This </w:t>
      </w:r>
      <w:r w:rsidR="009E6793">
        <w:rPr>
          <w:rFonts w:ascii="Arial" w:hAnsi="Arial" w:cs="Arial"/>
        </w:rPr>
        <w:t>Agreement</w:t>
      </w:r>
      <w:r w:rsidRPr="00F65FD8">
        <w:rPr>
          <w:rFonts w:ascii="Arial" w:hAnsi="Arial" w:cs="Arial"/>
        </w:rPr>
        <w:t xml:space="preserve"> constitutes the entire agreement of the </w:t>
      </w:r>
      <w:r w:rsidR="00E13FC7" w:rsidRPr="00F65FD8">
        <w:rPr>
          <w:rFonts w:ascii="Arial" w:hAnsi="Arial" w:cs="Arial"/>
        </w:rPr>
        <w:t>P</w:t>
      </w:r>
      <w:r w:rsidRPr="00F65FD8">
        <w:rPr>
          <w:rFonts w:ascii="Arial" w:hAnsi="Arial" w:cs="Arial"/>
        </w:rPr>
        <w:t xml:space="preserve">arties hereto, and supersedes any previous agreement or understanding.  This </w:t>
      </w:r>
      <w:r w:rsidR="009E6793">
        <w:rPr>
          <w:rFonts w:ascii="Arial" w:hAnsi="Arial" w:cs="Arial"/>
        </w:rPr>
        <w:t>Agreement</w:t>
      </w:r>
      <w:r w:rsidRPr="00F65FD8">
        <w:rPr>
          <w:rFonts w:ascii="Arial" w:hAnsi="Arial" w:cs="Arial"/>
        </w:rPr>
        <w:t xml:space="preserve"> may not be modified or extended except in writing executed by </w:t>
      </w:r>
      <w:r w:rsidR="00E13FC7" w:rsidRPr="00F65FD8">
        <w:rPr>
          <w:rFonts w:ascii="Arial" w:hAnsi="Arial" w:cs="Arial"/>
        </w:rPr>
        <w:t>the P</w:t>
      </w:r>
      <w:r w:rsidRPr="00F65FD8">
        <w:rPr>
          <w:rFonts w:ascii="Arial" w:hAnsi="Arial" w:cs="Arial"/>
        </w:rPr>
        <w:t>arties.</w:t>
      </w:r>
    </w:p>
    <w:p w:rsidR="00217DE2" w:rsidRPr="00F65FD8" w:rsidRDefault="00217DE2" w:rsidP="00B84B55">
      <w:pPr>
        <w:jc w:val="both"/>
        <w:rPr>
          <w:rFonts w:ascii="Arial" w:hAnsi="Arial" w:cs="Arial"/>
          <w:b/>
        </w:rPr>
      </w:pPr>
    </w:p>
    <w:p w:rsidR="00217DE2" w:rsidRPr="00F65FD8" w:rsidRDefault="00217DE2" w:rsidP="00B84B55">
      <w:pPr>
        <w:jc w:val="both"/>
        <w:rPr>
          <w:rFonts w:ascii="Arial" w:hAnsi="Arial" w:cs="Arial"/>
        </w:rPr>
      </w:pPr>
      <w:r w:rsidRPr="00F65FD8">
        <w:rPr>
          <w:rFonts w:ascii="Arial" w:hAnsi="Arial" w:cs="Arial"/>
          <w:b/>
        </w:rPr>
        <w:t>1</w:t>
      </w:r>
      <w:r w:rsidR="00B84B55" w:rsidRPr="00F65FD8">
        <w:rPr>
          <w:rFonts w:ascii="Arial" w:hAnsi="Arial" w:cs="Arial"/>
          <w:b/>
        </w:rPr>
        <w:t>3</w:t>
      </w:r>
      <w:r w:rsidRPr="00F65FD8">
        <w:rPr>
          <w:rFonts w:ascii="Arial" w:hAnsi="Arial" w:cs="Arial"/>
          <w:b/>
        </w:rPr>
        <w:t>.</w:t>
      </w:r>
      <w:r w:rsidRPr="00F65FD8">
        <w:rPr>
          <w:rFonts w:ascii="Arial" w:hAnsi="Arial" w:cs="Arial"/>
          <w:b/>
        </w:rPr>
        <w:tab/>
      </w:r>
      <w:r w:rsidRPr="00F65FD8">
        <w:rPr>
          <w:rFonts w:ascii="Arial" w:hAnsi="Arial" w:cs="Arial"/>
          <w:b/>
          <w:u w:val="single"/>
        </w:rPr>
        <w:t>Governing Law</w:t>
      </w:r>
      <w:r w:rsidR="00F95F4F" w:rsidRPr="00F65FD8">
        <w:rPr>
          <w:rFonts w:ascii="Arial" w:hAnsi="Arial" w:cs="Arial"/>
          <w:b/>
          <w:u w:val="single"/>
        </w:rPr>
        <w:t>.</w:t>
      </w:r>
      <w:r w:rsidRPr="00F65FD8">
        <w:rPr>
          <w:rFonts w:ascii="Arial" w:hAnsi="Arial" w:cs="Arial"/>
        </w:rPr>
        <w:t xml:space="preserve">  The validity, interpretation, and performance of this </w:t>
      </w:r>
      <w:r w:rsidR="009E6793">
        <w:rPr>
          <w:rFonts w:ascii="Arial" w:hAnsi="Arial" w:cs="Arial"/>
        </w:rPr>
        <w:t>Agreement</w:t>
      </w:r>
      <w:r w:rsidRPr="00F65FD8">
        <w:rPr>
          <w:rFonts w:ascii="Arial" w:hAnsi="Arial" w:cs="Arial"/>
        </w:rPr>
        <w:t xml:space="preserve"> shall be governed by the laws of the State of </w:t>
      </w:r>
      <w:smartTag w:uri="urn:schemas-microsoft-com:office:smarttags" w:element="State">
        <w:smartTag w:uri="urn:schemas-microsoft-com:office:smarttags" w:element="place">
          <w:r w:rsidRPr="00F65FD8">
            <w:rPr>
              <w:rFonts w:ascii="Arial" w:hAnsi="Arial" w:cs="Arial"/>
            </w:rPr>
            <w:t>Connecticut</w:t>
          </w:r>
        </w:smartTag>
      </w:smartTag>
      <w:r w:rsidRPr="00F65FD8">
        <w:rPr>
          <w:rFonts w:ascii="Arial" w:hAnsi="Arial" w:cs="Arial"/>
        </w:rPr>
        <w:t xml:space="preserve">.  </w:t>
      </w:r>
      <w:r w:rsidR="009E6793" w:rsidRPr="00F65FD8">
        <w:rPr>
          <w:rFonts w:ascii="Arial" w:hAnsi="Arial" w:cs="Arial"/>
        </w:rPr>
        <w:t xml:space="preserve">All disputes which arise in connection with, or in relation to, this </w:t>
      </w:r>
      <w:r w:rsidR="009E6793">
        <w:rPr>
          <w:rFonts w:ascii="Arial" w:hAnsi="Arial" w:cs="Arial"/>
        </w:rPr>
        <w:t>Agreement</w:t>
      </w:r>
      <w:r w:rsidR="009E6793" w:rsidRPr="00F65FD8">
        <w:rPr>
          <w:rFonts w:ascii="Arial" w:hAnsi="Arial" w:cs="Arial"/>
        </w:rPr>
        <w:t xml:space="preserve"> or any claimed breach </w:t>
      </w:r>
      <w:r w:rsidR="00B87CF4" w:rsidRPr="00F65FD8">
        <w:rPr>
          <w:rFonts w:ascii="Arial" w:hAnsi="Arial" w:cs="Arial"/>
        </w:rPr>
        <w:t>thereof</w:t>
      </w:r>
      <w:r w:rsidR="009E6793" w:rsidRPr="00F65FD8">
        <w:rPr>
          <w:rFonts w:ascii="Arial" w:hAnsi="Arial" w:cs="Arial"/>
        </w:rPr>
        <w:t xml:space="preserve"> shall be resolved, if not sooner settled, by litigation only in </w:t>
      </w:r>
      <w:smartTag w:uri="urn:schemas-microsoft-com:office:smarttags" w:element="place">
        <w:smartTag w:uri="urn:schemas-microsoft-com:office:smarttags" w:element="State">
          <w:r w:rsidR="009E6793" w:rsidRPr="00F65FD8">
            <w:rPr>
              <w:rFonts w:ascii="Arial" w:hAnsi="Arial" w:cs="Arial"/>
            </w:rPr>
            <w:t>Connecticut</w:t>
          </w:r>
        </w:smartTag>
      </w:smartTag>
      <w:r w:rsidR="009E6793" w:rsidRPr="00F65FD8">
        <w:rPr>
          <w:rFonts w:ascii="Arial" w:hAnsi="Arial" w:cs="Arial"/>
        </w:rPr>
        <w:t xml:space="preserve"> or the Federal Court </w:t>
      </w:r>
      <w:r w:rsidR="009E6793" w:rsidRPr="00F65FD8">
        <w:rPr>
          <w:rFonts w:ascii="Arial" w:hAnsi="Arial" w:cs="Arial"/>
        </w:rPr>
        <w:lastRenderedPageBreak/>
        <w:t xml:space="preserve">otherwise having subject matter jurisdiction over the dispute and not elsewhere, subject only to the authority of the Court in question to order changes of venue.  </w:t>
      </w:r>
      <w:r w:rsidRPr="00F65FD8">
        <w:rPr>
          <w:rFonts w:ascii="Arial" w:hAnsi="Arial" w:cs="Arial"/>
        </w:rPr>
        <w:t>To this end, Consultant waives any rights it may have to insist that litigation</w:t>
      </w:r>
      <w:r w:rsidR="0025523D">
        <w:rPr>
          <w:rFonts w:ascii="Arial" w:hAnsi="Arial" w:cs="Arial"/>
        </w:rPr>
        <w:t xml:space="preserve"> related to this Agreement</w:t>
      </w:r>
      <w:r w:rsidRPr="00F65FD8">
        <w:rPr>
          <w:rFonts w:ascii="Arial" w:hAnsi="Arial" w:cs="Arial"/>
        </w:rPr>
        <w:t xml:space="preserve"> to which </w:t>
      </w:r>
      <w:r w:rsidR="0025523D">
        <w:rPr>
          <w:rFonts w:ascii="Arial" w:hAnsi="Arial" w:cs="Arial"/>
        </w:rPr>
        <w:t>Consultant</w:t>
      </w:r>
      <w:r w:rsidRPr="00F65FD8">
        <w:rPr>
          <w:rFonts w:ascii="Arial" w:hAnsi="Arial" w:cs="Arial"/>
        </w:rPr>
        <w:t xml:space="preserve"> is a party be had in any venue other than the above court, and covenants not to sue </w:t>
      </w:r>
      <w:r w:rsidR="00BB751A">
        <w:rPr>
          <w:rFonts w:ascii="Arial" w:hAnsi="Arial" w:cs="Arial"/>
        </w:rPr>
        <w:t>Green Bank</w:t>
      </w:r>
      <w:r w:rsidR="00BD0770" w:rsidRPr="00F65FD8">
        <w:rPr>
          <w:rFonts w:ascii="Arial" w:hAnsi="Arial" w:cs="Arial"/>
        </w:rPr>
        <w:t xml:space="preserve"> </w:t>
      </w:r>
      <w:r w:rsidRPr="00F65FD8">
        <w:rPr>
          <w:rFonts w:ascii="Arial" w:hAnsi="Arial" w:cs="Arial"/>
        </w:rPr>
        <w:t>in court other than the above courts with respect to any dispute related to this</w:t>
      </w:r>
      <w:r w:rsidR="009E6793">
        <w:rPr>
          <w:rFonts w:ascii="Arial" w:hAnsi="Arial" w:cs="Arial"/>
        </w:rPr>
        <w:t xml:space="preserve"> Agreement</w:t>
      </w:r>
      <w:r w:rsidRPr="00F65FD8">
        <w:rPr>
          <w:rFonts w:ascii="Arial" w:hAnsi="Arial" w:cs="Arial"/>
        </w:rPr>
        <w:t>.</w:t>
      </w:r>
    </w:p>
    <w:p w:rsidR="00217DE2" w:rsidRPr="00F65FD8" w:rsidRDefault="00217DE2" w:rsidP="00B84B55">
      <w:pPr>
        <w:jc w:val="both"/>
        <w:rPr>
          <w:rFonts w:ascii="Arial" w:hAnsi="Arial" w:cs="Arial"/>
        </w:rPr>
      </w:pPr>
    </w:p>
    <w:p w:rsidR="0042682E" w:rsidRPr="00D14813" w:rsidRDefault="0042682E" w:rsidP="0042682E">
      <w:pPr>
        <w:jc w:val="both"/>
        <w:rPr>
          <w:rFonts w:ascii="Arial" w:hAnsi="Arial"/>
        </w:rPr>
      </w:pPr>
      <w:r w:rsidRPr="00F65FD8">
        <w:rPr>
          <w:rFonts w:ascii="Arial" w:hAnsi="Arial" w:cs="Arial"/>
          <w:b/>
        </w:rPr>
        <w:t>1</w:t>
      </w:r>
      <w:r>
        <w:rPr>
          <w:rFonts w:ascii="Arial" w:hAnsi="Arial" w:cs="Arial"/>
          <w:b/>
        </w:rPr>
        <w:t>4</w:t>
      </w:r>
      <w:r w:rsidRPr="00F65FD8">
        <w:rPr>
          <w:rFonts w:ascii="Arial" w:hAnsi="Arial" w:cs="Arial"/>
          <w:b/>
        </w:rPr>
        <w:t>.</w:t>
      </w:r>
      <w:r w:rsidRPr="00F65FD8">
        <w:rPr>
          <w:rFonts w:ascii="Arial" w:hAnsi="Arial" w:cs="Arial"/>
        </w:rPr>
        <w:tab/>
      </w:r>
      <w:r w:rsidRPr="00F65FD8">
        <w:rPr>
          <w:rFonts w:ascii="Arial" w:hAnsi="Arial" w:cs="Arial"/>
          <w:b/>
          <w:u w:val="single"/>
        </w:rPr>
        <w:t>State Contracting Obligations.</w:t>
      </w:r>
      <w:r w:rsidRPr="00352CCF">
        <w:rPr>
          <w:rFonts w:ascii="Arial" w:hAnsi="Arial" w:cs="Arial"/>
        </w:rPr>
        <w:t xml:space="preserve">  </w:t>
      </w:r>
      <w:r w:rsidR="009101F4" w:rsidRPr="009101F4">
        <w:rPr>
          <w:rFonts w:ascii="Arial" w:hAnsi="Arial" w:cs="Arial"/>
        </w:rPr>
        <w:t>Consultant understands and agrees that </w:t>
      </w:r>
      <w:r w:rsidR="00BB751A">
        <w:rPr>
          <w:rFonts w:ascii="Arial" w:hAnsi="Arial" w:cs="Arial"/>
        </w:rPr>
        <w:t>Green Bank</w:t>
      </w:r>
      <w:r w:rsidR="009101F4" w:rsidRPr="009101F4">
        <w:rPr>
          <w:rFonts w:ascii="Arial" w:hAnsi="Arial" w:cs="Arial"/>
        </w:rPr>
        <w:t xml:space="preserve"> will comply with Conn. Gen. Stat. Sections 4a-60 and 4a-60a.</w:t>
      </w:r>
      <w:r w:rsidRPr="00D14813">
        <w:rPr>
          <w:rFonts w:ascii="Arial" w:hAnsi="Arial"/>
        </w:rPr>
        <w:t xml:space="preserve"> </w:t>
      </w:r>
      <w:r>
        <w:rPr>
          <w:rFonts w:ascii="Arial" w:hAnsi="Arial"/>
        </w:rPr>
        <w:t>Consultant</w:t>
      </w:r>
      <w:r w:rsidRPr="00FF3E72">
        <w:rPr>
          <w:rFonts w:ascii="Arial" w:hAnsi="Arial"/>
        </w:rPr>
        <w:t xml:space="preserve"> agrees to comply for the </w:t>
      </w:r>
      <w:r>
        <w:rPr>
          <w:rFonts w:ascii="Arial" w:hAnsi="Arial"/>
        </w:rPr>
        <w:t>Period of Performance</w:t>
      </w:r>
      <w:r w:rsidRPr="00FF3E72">
        <w:rPr>
          <w:rFonts w:ascii="Arial" w:hAnsi="Arial"/>
        </w:rPr>
        <w:t xml:space="preserve"> with the state contracting obligations in </w:t>
      </w:r>
      <w:r>
        <w:rPr>
          <w:rFonts w:ascii="Arial" w:hAnsi="Arial"/>
        </w:rPr>
        <w:t xml:space="preserve">this Section 14.  </w:t>
      </w:r>
      <w:r w:rsidRPr="00FF3E72">
        <w:rPr>
          <w:rFonts w:ascii="Arial" w:hAnsi="Arial"/>
        </w:rPr>
        <w:t xml:space="preserve">For purposes of </w:t>
      </w:r>
      <w:r>
        <w:rPr>
          <w:rFonts w:ascii="Arial" w:hAnsi="Arial"/>
        </w:rPr>
        <w:t xml:space="preserve">this Section 14, </w:t>
      </w:r>
      <w:r w:rsidRPr="00FF3E72">
        <w:rPr>
          <w:rFonts w:ascii="Arial" w:hAnsi="Arial"/>
        </w:rPr>
        <w:t xml:space="preserve">Contractor and </w:t>
      </w:r>
      <w:r>
        <w:rPr>
          <w:rFonts w:ascii="Arial" w:hAnsi="Arial"/>
        </w:rPr>
        <w:t>Consultant</w:t>
      </w:r>
      <w:r w:rsidRPr="00FF3E72">
        <w:rPr>
          <w:rFonts w:ascii="Arial" w:hAnsi="Arial"/>
        </w:rPr>
        <w:t xml:space="preserve"> shall have the same meaning and Contract and Agreement shall have the same meaning.</w:t>
      </w:r>
    </w:p>
    <w:p w:rsidR="0042682E" w:rsidRPr="00D14813" w:rsidRDefault="0042682E" w:rsidP="0042682E">
      <w:pPr>
        <w:ind w:left="684"/>
        <w:rPr>
          <w:rFonts w:ascii="Arial" w:hAnsi="Arial"/>
        </w:rPr>
      </w:pPr>
    </w:p>
    <w:p w:rsidR="0042682E" w:rsidRPr="00056233" w:rsidRDefault="0042682E" w:rsidP="0042682E">
      <w:pPr>
        <w:rPr>
          <w:rFonts w:ascii="Arial" w:hAnsi="Arial"/>
        </w:rPr>
      </w:pPr>
      <w:r w:rsidRPr="00D14813">
        <w:rPr>
          <w:rFonts w:ascii="Arial" w:hAnsi="Arial"/>
        </w:rPr>
        <w:tab/>
      </w:r>
      <w:r w:rsidRPr="00056233">
        <w:rPr>
          <w:rFonts w:ascii="Arial" w:hAnsi="Arial"/>
        </w:rPr>
        <w:t>Conn. Gen. Stat. § 4a-60</w:t>
      </w:r>
      <w:r>
        <w:rPr>
          <w:rFonts w:ascii="Arial" w:hAnsi="Arial"/>
        </w:rPr>
        <w:t>(a)</w:t>
      </w:r>
      <w:r w:rsidRPr="00056233">
        <w:rPr>
          <w:rFonts w:ascii="Arial" w:hAnsi="Arial"/>
        </w:rPr>
        <w:t>:</w:t>
      </w:r>
    </w:p>
    <w:p w:rsidR="0042682E" w:rsidRPr="00056233" w:rsidRDefault="0042682E" w:rsidP="0042682E">
      <w:pPr>
        <w:rPr>
          <w:rFonts w:ascii="Arial" w:hAnsi="Arial"/>
        </w:rPr>
      </w:pPr>
    </w:p>
    <w:p w:rsidR="0042682E" w:rsidRDefault="0042682E" w:rsidP="0042682E">
      <w:pPr>
        <w:ind w:left="720" w:firstLine="720"/>
        <w:rPr>
          <w:rFonts w:ascii="Arial" w:hAnsi="Arial"/>
        </w:rPr>
      </w:pPr>
      <w:r w:rsidRPr="00C51F0B">
        <w:rPr>
          <w:rFonts w:ascii="Arial" w:hAnsi="Arial"/>
        </w:rPr>
        <w:t>“Every contract to which the state or any political subdivision of the state other than a municipality is a party shall contain the following provisions:</w:t>
      </w:r>
      <w:r w:rsidRPr="00C51F0B">
        <w:rPr>
          <w:rFonts w:ascii="Arial" w:hAnsi="Arial"/>
        </w:rPr>
        <w:br/>
      </w:r>
      <w:r w:rsidRPr="00C51F0B">
        <w:rPr>
          <w:rFonts w:ascii="Arial" w:hAnsi="Arial"/>
        </w:rPr>
        <w:br/>
        <w:t>      (1) The contractor agrees and warrants that in the performance of the contract such contractor will not discriminate or permit discrimination against any person or group of persons on the grounds of race, color, religious creed, age, marital status, national origin, ancestry, sex, mental retardation,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mental retardation, mental disability or physical disability, including, but not limited to, blindness, unless it is shown by such contractor that such disability prevents performance of the work involved;</w:t>
      </w:r>
      <w:r w:rsidRPr="00C51F0B">
        <w:rPr>
          <w:rFonts w:ascii="Arial" w:hAnsi="Arial"/>
        </w:rPr>
        <w:br/>
      </w:r>
      <w:r w:rsidRPr="00C51F0B">
        <w:rPr>
          <w:rFonts w:ascii="Arial" w:hAnsi="Arial"/>
        </w:rPr>
        <w:br/>
        <w:t>      (2) The contractor agrees, in all solicitations or advertisements for employees placed by or on behalf of the contractor, to state that it is an "affirmative action-equal opportunity employer" in accordance with regulations adopted by the commission;</w:t>
      </w:r>
      <w:r w:rsidRPr="00C51F0B">
        <w:rPr>
          <w:rFonts w:ascii="Arial" w:hAnsi="Arial"/>
        </w:rPr>
        <w:br/>
      </w:r>
      <w:r w:rsidRPr="00C51F0B">
        <w:rPr>
          <w:rFonts w:ascii="Arial" w:hAnsi="Arial"/>
        </w:rPr>
        <w:br/>
        <w:t>      (3)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w:t>
      </w:r>
      <w:r w:rsidRPr="00C51F0B">
        <w:rPr>
          <w:rFonts w:ascii="Arial" w:hAnsi="Arial"/>
        </w:rPr>
        <w:br/>
      </w:r>
      <w:r w:rsidRPr="00C51F0B">
        <w:rPr>
          <w:rFonts w:ascii="Arial" w:hAnsi="Arial"/>
        </w:rPr>
        <w:br/>
        <w:t>      (4) The contractor agrees to comply with each provision of this section and sections 46a-68e and 46a-68f and with each regulation or relevant order issued by said commission pursuant to sections 46a-56, 46a-68e and 46a-68f; and</w:t>
      </w:r>
      <w:r w:rsidRPr="00C51F0B">
        <w:rPr>
          <w:rFonts w:ascii="Arial" w:hAnsi="Arial"/>
        </w:rPr>
        <w:br/>
      </w:r>
      <w:r w:rsidRPr="00C51F0B">
        <w:rPr>
          <w:rFonts w:ascii="Arial" w:hAnsi="Arial"/>
        </w:rPr>
        <w:br/>
        <w:t>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section 46a-56.”</w:t>
      </w:r>
    </w:p>
    <w:p w:rsidR="0042682E" w:rsidRDefault="0042682E" w:rsidP="0042682E">
      <w:pPr>
        <w:ind w:left="720" w:firstLine="720"/>
        <w:rPr>
          <w:rFonts w:ascii="Arial" w:hAnsi="Arial"/>
        </w:rPr>
      </w:pPr>
    </w:p>
    <w:p w:rsidR="0042682E" w:rsidRPr="00056233" w:rsidRDefault="0042682E" w:rsidP="0042682E">
      <w:pPr>
        <w:ind w:firstLine="720"/>
        <w:rPr>
          <w:rFonts w:ascii="Arial" w:hAnsi="Arial"/>
        </w:rPr>
      </w:pPr>
      <w:r w:rsidRPr="00056233">
        <w:rPr>
          <w:rFonts w:ascii="Arial" w:hAnsi="Arial"/>
        </w:rPr>
        <w:t>Conn. Gen. Stat. § 4a-60a</w:t>
      </w:r>
      <w:r>
        <w:rPr>
          <w:rFonts w:ascii="Arial" w:hAnsi="Arial"/>
        </w:rPr>
        <w:t>(a)</w:t>
      </w:r>
      <w:r w:rsidRPr="00056233">
        <w:rPr>
          <w:rFonts w:ascii="Arial" w:hAnsi="Arial"/>
        </w:rPr>
        <w:t>:</w:t>
      </w:r>
    </w:p>
    <w:p w:rsidR="0042682E" w:rsidRPr="00056233" w:rsidRDefault="0042682E" w:rsidP="0042682E">
      <w:pPr>
        <w:rPr>
          <w:rFonts w:ascii="Arial" w:hAnsi="Arial"/>
        </w:rPr>
      </w:pPr>
    </w:p>
    <w:p w:rsidR="0042682E" w:rsidRPr="00056233" w:rsidRDefault="0042682E" w:rsidP="0042682E">
      <w:pPr>
        <w:ind w:left="720" w:firstLine="720"/>
        <w:rPr>
          <w:rFonts w:ascii="Arial" w:hAnsi="Arial"/>
        </w:rPr>
      </w:pPr>
      <w:r>
        <w:rPr>
          <w:rFonts w:ascii="Arial" w:hAnsi="Arial"/>
        </w:rPr>
        <w:t>“</w:t>
      </w:r>
      <w:r w:rsidRPr="00C51F0B">
        <w:rPr>
          <w:rFonts w:ascii="Arial" w:hAnsi="Arial"/>
        </w:rPr>
        <w:t>Every contract to which the state or any political subdivision of the state other than a municipality is a party shall contain the following provisions:</w:t>
      </w:r>
      <w:r w:rsidRPr="00C51F0B">
        <w:rPr>
          <w:rFonts w:ascii="Arial" w:hAnsi="Arial"/>
        </w:rPr>
        <w:br/>
      </w:r>
      <w:r w:rsidRPr="00C51F0B">
        <w:rPr>
          <w:rFonts w:ascii="Arial" w:hAnsi="Arial"/>
        </w:rPr>
        <w:br/>
        <w:t>      (1) The contractor agrees and warrants that in the performance of the contract such contractor will not discriminate or permit discrimination against any person or group of persons on the grounds of sexual orientation, in any manner prohibited by the laws of the United States or of the state of Connecticut, and that employees are treated when employed without regard to their sexual orientation;</w:t>
      </w:r>
      <w:r w:rsidRPr="00C51F0B">
        <w:rPr>
          <w:rFonts w:ascii="Arial" w:hAnsi="Arial"/>
        </w:rPr>
        <w:br/>
      </w:r>
      <w:r w:rsidRPr="00C51F0B">
        <w:rPr>
          <w:rFonts w:ascii="Arial" w:hAnsi="Arial"/>
        </w:rPr>
        <w:br/>
        <w:t>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w:t>
      </w:r>
      <w:r w:rsidRPr="00C51F0B">
        <w:rPr>
          <w:rFonts w:ascii="Arial" w:hAnsi="Arial"/>
        </w:rPr>
        <w:br/>
      </w:r>
      <w:r w:rsidRPr="00C51F0B">
        <w:rPr>
          <w:rFonts w:ascii="Arial" w:hAnsi="Arial"/>
        </w:rPr>
        <w:br/>
        <w:t>      (3) The contractor agrees to comply with each provision of this section and with each regulation or relevant order issued by said commission pursuant to section 46a-56; and</w:t>
      </w:r>
      <w:r w:rsidRPr="00C51F0B">
        <w:rPr>
          <w:rFonts w:ascii="Arial" w:hAnsi="Arial"/>
        </w:rPr>
        <w:br/>
      </w:r>
      <w:r w:rsidRPr="00C51F0B">
        <w:rPr>
          <w:rFonts w:ascii="Arial" w:hAnsi="Arial"/>
        </w:rPr>
        <w:br/>
        <w:t>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section 46a-56.</w:t>
      </w:r>
      <w:r>
        <w:rPr>
          <w:rFonts w:ascii="Arial" w:hAnsi="Arial"/>
        </w:rPr>
        <w:t>”</w:t>
      </w:r>
    </w:p>
    <w:p w:rsidR="0042682E" w:rsidRPr="00056233" w:rsidRDefault="0042682E" w:rsidP="0042682E">
      <w:pPr>
        <w:rPr>
          <w:rFonts w:ascii="Arial" w:hAnsi="Arial"/>
        </w:rPr>
      </w:pPr>
    </w:p>
    <w:p w:rsidR="0042682E" w:rsidRPr="00D14813" w:rsidRDefault="0042682E" w:rsidP="0042682E">
      <w:pPr>
        <w:ind w:left="684" w:hanging="684"/>
        <w:rPr>
          <w:rFonts w:ascii="Arial" w:hAnsi="Arial"/>
        </w:rPr>
      </w:pPr>
      <w:r w:rsidRPr="00D14813">
        <w:rPr>
          <w:rFonts w:ascii="Arial" w:hAnsi="Arial"/>
        </w:rPr>
        <w:tab/>
      </w:r>
      <w:r w:rsidRPr="00D14813">
        <w:rPr>
          <w:rFonts w:ascii="Arial" w:hAnsi="Arial"/>
          <w:u w:val="single"/>
        </w:rPr>
        <w:t>Nondiscrimination Certification</w:t>
      </w:r>
      <w:r w:rsidRPr="00D14813">
        <w:rPr>
          <w:rFonts w:ascii="Arial" w:hAnsi="Arial"/>
        </w:rPr>
        <w:t xml:space="preserve">.  </w:t>
      </w:r>
      <w:r w:rsidR="00E05BC7">
        <w:rPr>
          <w:rFonts w:ascii="Arial" w:hAnsi="Arial"/>
        </w:rPr>
        <w:t>Consultant</w:t>
      </w:r>
      <w:r w:rsidRPr="00D14813">
        <w:rPr>
          <w:rFonts w:ascii="Arial" w:hAnsi="Arial"/>
        </w:rPr>
        <w:t xml:space="preserve"> represents and warrants that, prior to entering into this Agreement, </w:t>
      </w:r>
      <w:r w:rsidR="00E05BC7">
        <w:rPr>
          <w:rFonts w:ascii="Arial" w:hAnsi="Arial"/>
        </w:rPr>
        <w:t>Consultant</w:t>
      </w:r>
      <w:r w:rsidRPr="00D14813">
        <w:rPr>
          <w:rFonts w:ascii="Arial" w:hAnsi="Arial"/>
        </w:rPr>
        <w:t xml:space="preserve"> has provided </w:t>
      </w:r>
      <w:r w:rsidR="00BB751A">
        <w:rPr>
          <w:rFonts w:ascii="Arial" w:hAnsi="Arial"/>
        </w:rPr>
        <w:t>Green Bank</w:t>
      </w:r>
      <w:r w:rsidR="00BD0770" w:rsidRPr="00D14813">
        <w:rPr>
          <w:rFonts w:ascii="Arial" w:hAnsi="Arial"/>
        </w:rPr>
        <w:t xml:space="preserve"> </w:t>
      </w:r>
      <w:r w:rsidRPr="00D14813">
        <w:rPr>
          <w:rFonts w:ascii="Arial" w:hAnsi="Arial"/>
        </w:rPr>
        <w:t xml:space="preserve">with documentation </w:t>
      </w:r>
      <w:r>
        <w:rPr>
          <w:rFonts w:ascii="Arial" w:hAnsi="Arial"/>
        </w:rPr>
        <w:t xml:space="preserve">evidencing </w:t>
      </w:r>
      <w:r w:rsidRPr="00D14813">
        <w:rPr>
          <w:rFonts w:ascii="Arial" w:hAnsi="Arial"/>
        </w:rPr>
        <w:t>Con</w:t>
      </w:r>
      <w:r w:rsidR="00E05BC7">
        <w:rPr>
          <w:rFonts w:ascii="Arial" w:hAnsi="Arial"/>
        </w:rPr>
        <w:t>sultant</w:t>
      </w:r>
      <w:r>
        <w:rPr>
          <w:rFonts w:ascii="Arial" w:hAnsi="Arial"/>
        </w:rPr>
        <w:t>’s</w:t>
      </w:r>
      <w:r w:rsidRPr="00D14813">
        <w:rPr>
          <w:rFonts w:ascii="Arial" w:hAnsi="Arial"/>
        </w:rPr>
        <w:t xml:space="preserve"> support</w:t>
      </w:r>
      <w:r>
        <w:rPr>
          <w:rFonts w:ascii="Arial" w:hAnsi="Arial"/>
        </w:rPr>
        <w:t xml:space="preserve"> of</w:t>
      </w:r>
      <w:r w:rsidRPr="00D14813">
        <w:rPr>
          <w:rFonts w:ascii="Arial" w:hAnsi="Arial"/>
        </w:rPr>
        <w:t xml:space="preserve"> the nondiscrimination agreements and warranties of </w:t>
      </w:r>
      <w:r>
        <w:rPr>
          <w:rFonts w:ascii="Arial" w:hAnsi="Arial"/>
        </w:rPr>
        <w:t xml:space="preserve">the statutory nondiscrimination sections, </w:t>
      </w:r>
      <w:r w:rsidRPr="00D14813">
        <w:rPr>
          <w:rFonts w:ascii="Arial" w:hAnsi="Arial"/>
        </w:rPr>
        <w:t xml:space="preserve">above.  </w:t>
      </w:r>
      <w:r w:rsidRPr="0044660A">
        <w:rPr>
          <w:rFonts w:ascii="Arial" w:hAnsi="Arial"/>
        </w:rPr>
        <w:t>A form of the Nondiscrimination Certification to be signed by the Con</w:t>
      </w:r>
      <w:r w:rsidR="00E05BC7">
        <w:rPr>
          <w:rFonts w:ascii="Arial" w:hAnsi="Arial"/>
        </w:rPr>
        <w:t>sultant</w:t>
      </w:r>
      <w:r w:rsidRPr="0044660A">
        <w:rPr>
          <w:rFonts w:ascii="Arial" w:hAnsi="Arial"/>
        </w:rPr>
        <w:t xml:space="preserve"> is attached.</w:t>
      </w:r>
    </w:p>
    <w:p w:rsidR="0042682E" w:rsidRPr="00D14813" w:rsidRDefault="0042682E" w:rsidP="0042682E">
      <w:pPr>
        <w:pStyle w:val="BodyText"/>
        <w:spacing w:after="0"/>
        <w:ind w:left="360"/>
        <w:rPr>
          <w:rFonts w:cs="Times New Roman"/>
          <w:sz w:val="24"/>
          <w:szCs w:val="24"/>
        </w:rPr>
      </w:pPr>
    </w:p>
    <w:p w:rsidR="0042682E" w:rsidRDefault="0042682E" w:rsidP="0042682E">
      <w:pPr>
        <w:pStyle w:val="BodyText"/>
        <w:spacing w:after="0"/>
        <w:ind w:left="684" w:hanging="684"/>
        <w:rPr>
          <w:rFonts w:cs="Times New Roman"/>
          <w:sz w:val="24"/>
          <w:szCs w:val="24"/>
        </w:rPr>
      </w:pPr>
      <w:r w:rsidRPr="00D14813">
        <w:rPr>
          <w:rFonts w:cs="Times New Roman"/>
          <w:b/>
          <w:sz w:val="24"/>
          <w:szCs w:val="24"/>
        </w:rPr>
        <w:tab/>
      </w:r>
      <w:r w:rsidRPr="00D14813">
        <w:rPr>
          <w:rFonts w:cs="Times New Roman"/>
          <w:sz w:val="24"/>
          <w:szCs w:val="24"/>
          <w:u w:val="single"/>
        </w:rPr>
        <w:t>Campaign Contribution Restrictions</w:t>
      </w:r>
      <w:r w:rsidRPr="00D14813">
        <w:rPr>
          <w:rFonts w:cs="Times New Roman"/>
          <w:sz w:val="24"/>
          <w:szCs w:val="24"/>
        </w:rPr>
        <w:t xml:space="preserve">.  </w:t>
      </w:r>
      <w:r w:rsidRPr="00FF3E72">
        <w:rPr>
          <w:rFonts w:cs="Times New Roman"/>
          <w:sz w:val="24"/>
          <w:szCs w:val="24"/>
        </w:rPr>
        <w:t xml:space="preserve">For all state contracts, as defined in Conn. Gen. Stat. § 9-612(g)(1)(C), having a value in a calendar year of $50,000 or more or a combination or series of such agreements or contracts having a value of $100,000 or more, the authorized signatory to this Agreement expressly acknowledges receipt of the State Elections Enforcement Commission’s notice advising state contractors of state campaign contribution and solicitation prohibitions, and will inform its principals of the contents of the notice.  See </w:t>
      </w:r>
      <w:hyperlink r:id="rId8" w:history="1">
        <w:r w:rsidR="003628D2" w:rsidRPr="00564512">
          <w:rPr>
            <w:rStyle w:val="Hyperlink"/>
            <w:sz w:val="24"/>
            <w:szCs w:val="24"/>
          </w:rPr>
          <w:t>http://www.ct.gov/dpw/lib/dpw/Form11SEEC.pdf</w:t>
        </w:r>
      </w:hyperlink>
      <w:r w:rsidR="003628D2">
        <w:rPr>
          <w:rStyle w:val="Hyperlink"/>
          <w:sz w:val="24"/>
          <w:szCs w:val="24"/>
        </w:rPr>
        <w:t xml:space="preserve">. </w:t>
      </w:r>
    </w:p>
    <w:p w:rsidR="00DA0909" w:rsidRDefault="00DA0909" w:rsidP="0042682E">
      <w:pPr>
        <w:pStyle w:val="BodyText"/>
        <w:spacing w:after="0"/>
        <w:ind w:left="684" w:hanging="684"/>
        <w:rPr>
          <w:rFonts w:cs="Times New Roman"/>
          <w:sz w:val="24"/>
          <w:szCs w:val="24"/>
        </w:rPr>
      </w:pPr>
    </w:p>
    <w:p w:rsidR="00DA0909" w:rsidRDefault="00DA0909" w:rsidP="00D7269C">
      <w:pPr>
        <w:pStyle w:val="BodyText"/>
        <w:spacing w:after="0"/>
        <w:ind w:left="691"/>
        <w:rPr>
          <w:sz w:val="24"/>
          <w:szCs w:val="24"/>
        </w:rPr>
      </w:pPr>
      <w:r w:rsidRPr="00FB1DE5">
        <w:rPr>
          <w:rFonts w:cs="Times New Roman"/>
          <w:sz w:val="24"/>
          <w:szCs w:val="24"/>
        </w:rPr>
        <w:tab/>
      </w:r>
      <w:r w:rsidRPr="00FB1DE5">
        <w:rPr>
          <w:sz w:val="24"/>
          <w:szCs w:val="24"/>
          <w:u w:val="single"/>
        </w:rPr>
        <w:t>Occupational Safety and Health Act Compliance</w:t>
      </w:r>
      <w:r w:rsidRPr="00FB1DE5">
        <w:rPr>
          <w:sz w:val="24"/>
          <w:szCs w:val="24"/>
        </w:rPr>
        <w:t>. Co</w:t>
      </w:r>
      <w:r w:rsidR="00E05BC7">
        <w:rPr>
          <w:sz w:val="24"/>
          <w:szCs w:val="24"/>
        </w:rPr>
        <w:t>nsultant</w:t>
      </w:r>
      <w:r w:rsidRPr="00FB1DE5">
        <w:rPr>
          <w:sz w:val="24"/>
          <w:szCs w:val="24"/>
        </w:rPr>
        <w:t xml:space="preserve"> certifies it (1) has not been cited for three or more wil</w:t>
      </w:r>
      <w:r w:rsidR="00E05BC7">
        <w:rPr>
          <w:sz w:val="24"/>
          <w:szCs w:val="24"/>
        </w:rPr>
        <w:t>l</w:t>
      </w:r>
      <w:r w:rsidRPr="00FB1DE5">
        <w:rPr>
          <w:sz w:val="24"/>
          <w:szCs w:val="24"/>
        </w:rPr>
        <w:t xml:space="preserve">ful or serious violations of any occupational safety and health act or of any standard, order or regulation promulgated pursuant to such act, during the three-year period preceding the date of the Agreement, provided such violations were cited in accordance with the provisions of any state occupational safety and health act or the Occupational Safety and Health Act of 1970, and not abated within the time fixed by the citation and such citation has not been set aside following appeal to the appropriate agency or court having jurisdiction or (2) has not received one or more criminal convictions related to the injury or death of any employee in the three-year period preceding the date of the Agreement.  </w:t>
      </w:r>
    </w:p>
    <w:p w:rsidR="002C7E70" w:rsidRPr="00FB1DE5" w:rsidRDefault="002C7E70" w:rsidP="00D7269C">
      <w:pPr>
        <w:pStyle w:val="BodyText"/>
        <w:spacing w:after="0"/>
        <w:ind w:left="691"/>
        <w:rPr>
          <w:sz w:val="24"/>
          <w:szCs w:val="24"/>
        </w:rPr>
      </w:pPr>
    </w:p>
    <w:p w:rsidR="00DA0909" w:rsidRPr="00FB1DE5" w:rsidRDefault="00DA0909" w:rsidP="00D7269C">
      <w:pPr>
        <w:pStyle w:val="BodyText"/>
        <w:spacing w:after="0"/>
        <w:ind w:left="691"/>
        <w:rPr>
          <w:sz w:val="24"/>
          <w:szCs w:val="24"/>
        </w:rPr>
      </w:pPr>
      <w:r w:rsidRPr="00FB1DE5">
        <w:rPr>
          <w:sz w:val="24"/>
          <w:szCs w:val="24"/>
          <w:u w:val="single"/>
        </w:rPr>
        <w:t>Consulting Agreements</w:t>
      </w:r>
      <w:r w:rsidRPr="00FB1DE5">
        <w:rPr>
          <w:sz w:val="24"/>
          <w:szCs w:val="24"/>
        </w:rPr>
        <w:t>.  Con</w:t>
      </w:r>
      <w:r w:rsidR="00E05BC7">
        <w:rPr>
          <w:sz w:val="24"/>
          <w:szCs w:val="24"/>
        </w:rPr>
        <w:t>sultant</w:t>
      </w:r>
      <w:r w:rsidRPr="00FB1DE5">
        <w:rPr>
          <w:sz w:val="24"/>
          <w:szCs w:val="24"/>
        </w:rPr>
        <w:t xml:space="preserve"> hereby swears and attests as true to the best knowledge and belief that no consulting agreement, as defined in Conn. Gen. Stat. § 4a-81, has been entered into in connection with this </w:t>
      </w:r>
      <w:r w:rsidR="00F060A3">
        <w:rPr>
          <w:sz w:val="24"/>
          <w:szCs w:val="24"/>
        </w:rPr>
        <w:t>Agreement</w:t>
      </w:r>
      <w:r w:rsidRPr="00FB1DE5">
        <w:rPr>
          <w:sz w:val="24"/>
          <w:szCs w:val="24"/>
        </w:rPr>
        <w:t>.</w:t>
      </w:r>
      <w:r w:rsidR="00C42059">
        <w:rPr>
          <w:sz w:val="24"/>
          <w:szCs w:val="24"/>
        </w:rPr>
        <w:t xml:space="preserve">  </w:t>
      </w:r>
      <w:r w:rsidR="00C42059" w:rsidRPr="00C42059">
        <w:rPr>
          <w:sz w:val="24"/>
          <w:szCs w:val="24"/>
        </w:rPr>
        <w:t xml:space="preserve">Contractor agrees to amend this </w:t>
      </w:r>
      <w:r w:rsidR="00A152F3">
        <w:rPr>
          <w:sz w:val="24"/>
          <w:szCs w:val="24"/>
        </w:rPr>
        <w:t xml:space="preserve">representation </w:t>
      </w:r>
      <w:r w:rsidR="00C42059" w:rsidRPr="00C42059">
        <w:rPr>
          <w:sz w:val="24"/>
          <w:szCs w:val="24"/>
        </w:rPr>
        <w:t>if and when any consulting agreement is entered into d</w:t>
      </w:r>
      <w:r w:rsidR="00A152F3">
        <w:rPr>
          <w:sz w:val="24"/>
          <w:szCs w:val="24"/>
        </w:rPr>
        <w:t>uring the term of the Contract.</w:t>
      </w:r>
      <w:r w:rsidR="00C42059" w:rsidRPr="00C42059">
        <w:rPr>
          <w:sz w:val="24"/>
          <w:szCs w:val="24"/>
        </w:rPr>
        <w:t xml:space="preserve">  </w:t>
      </w:r>
      <w:r w:rsidR="00A152F3" w:rsidRPr="00A152F3">
        <w:rPr>
          <w:sz w:val="24"/>
          <w:szCs w:val="24"/>
        </w:rPr>
        <w:t xml:space="preserve">See Affidavit Regarding Consulting Agreements, attached.   </w:t>
      </w:r>
    </w:p>
    <w:p w:rsidR="0013471A" w:rsidRDefault="0013471A" w:rsidP="00D72288">
      <w:pPr>
        <w:pStyle w:val="BodyText"/>
        <w:spacing w:after="0"/>
        <w:ind w:left="684" w:hanging="684"/>
        <w:rPr>
          <w:rFonts w:cs="Times New Roman"/>
          <w:sz w:val="24"/>
          <w:szCs w:val="24"/>
        </w:rPr>
      </w:pPr>
    </w:p>
    <w:p w:rsidR="00785A7F" w:rsidRPr="00E364BD" w:rsidRDefault="00785A7F" w:rsidP="00785A7F">
      <w:pPr>
        <w:jc w:val="both"/>
        <w:rPr>
          <w:rFonts w:ascii="Arial" w:hAnsi="Arial" w:cs="Arial"/>
        </w:rPr>
      </w:pPr>
      <w:r>
        <w:rPr>
          <w:rFonts w:ascii="Arial" w:hAnsi="Arial"/>
          <w:b/>
        </w:rPr>
        <w:t>15.</w:t>
      </w:r>
      <w:r>
        <w:rPr>
          <w:rFonts w:ascii="Arial" w:hAnsi="Arial"/>
          <w:b/>
        </w:rPr>
        <w:tab/>
      </w:r>
      <w:r w:rsidRPr="00E364BD">
        <w:rPr>
          <w:rFonts w:ascii="Arial" w:hAnsi="Arial"/>
          <w:b/>
          <w:u w:val="single"/>
        </w:rPr>
        <w:t>Limitation on Recourse.</w:t>
      </w:r>
      <w:r w:rsidRPr="00E364BD">
        <w:rPr>
          <w:rFonts w:ascii="Arial" w:hAnsi="Arial"/>
        </w:rPr>
        <w:t xml:space="preserve">  </w:t>
      </w:r>
      <w:r w:rsidRPr="00E364BD">
        <w:rPr>
          <w:rFonts w:ascii="Arial" w:hAnsi="Arial" w:cs="Arial"/>
        </w:rPr>
        <w:t xml:space="preserve">All liabilities and obligations of </w:t>
      </w:r>
      <w:r w:rsidR="00BB751A">
        <w:rPr>
          <w:rFonts w:ascii="Arial" w:hAnsi="Arial" w:cs="Arial"/>
        </w:rPr>
        <w:t>Green Bank</w:t>
      </w:r>
      <w:r w:rsidR="00F57E7A" w:rsidRPr="00E364BD">
        <w:rPr>
          <w:rFonts w:ascii="Arial" w:hAnsi="Arial" w:cs="Arial"/>
        </w:rPr>
        <w:t xml:space="preserve"> </w:t>
      </w:r>
      <w:r w:rsidRPr="00E364BD">
        <w:rPr>
          <w:rFonts w:ascii="Arial" w:hAnsi="Arial" w:cs="Arial"/>
        </w:rPr>
        <w:t>under this Agreement are subject and limited to the funding available under Connecticut law.</w:t>
      </w:r>
    </w:p>
    <w:p w:rsidR="00785A7F" w:rsidRPr="00E364BD" w:rsidRDefault="00785A7F" w:rsidP="00785A7F">
      <w:pPr>
        <w:pStyle w:val="BodyText"/>
        <w:ind w:left="684" w:hanging="684"/>
      </w:pPr>
    </w:p>
    <w:p w:rsidR="00785A7F" w:rsidRDefault="00785A7F" w:rsidP="00785A7F">
      <w:pPr>
        <w:jc w:val="both"/>
        <w:rPr>
          <w:rFonts w:ascii="Arial" w:hAnsi="Arial" w:cs="Arial"/>
        </w:rPr>
      </w:pPr>
      <w:r w:rsidRPr="00E364BD">
        <w:rPr>
          <w:rFonts w:ascii="Arial" w:hAnsi="Arial" w:cs="Arial"/>
          <w:b/>
        </w:rPr>
        <w:t>16.</w:t>
      </w:r>
      <w:r w:rsidRPr="00E364BD">
        <w:rPr>
          <w:rFonts w:ascii="Arial" w:hAnsi="Arial" w:cs="Arial"/>
          <w:b/>
        </w:rPr>
        <w:tab/>
      </w:r>
      <w:r w:rsidR="003D776E">
        <w:rPr>
          <w:rFonts w:ascii="Arial" w:hAnsi="Arial" w:cs="Arial"/>
          <w:b/>
          <w:u w:val="single"/>
        </w:rPr>
        <w:t>Available Funding</w:t>
      </w:r>
      <w:r w:rsidRPr="00E364BD">
        <w:rPr>
          <w:rFonts w:ascii="Arial" w:hAnsi="Arial" w:cs="Arial"/>
          <w:b/>
          <w:u w:val="single"/>
        </w:rPr>
        <w:t>.</w:t>
      </w:r>
      <w:r w:rsidRPr="00E364BD">
        <w:rPr>
          <w:rFonts w:ascii="Arial" w:hAnsi="Arial" w:cs="Arial"/>
          <w:b/>
        </w:rPr>
        <w:t xml:space="preserve">  </w:t>
      </w:r>
      <w:r w:rsidR="00BB751A">
        <w:rPr>
          <w:rFonts w:ascii="Arial" w:hAnsi="Arial" w:cs="Arial"/>
        </w:rPr>
        <w:t>Green Bank</w:t>
      </w:r>
      <w:r w:rsidRPr="00E364BD">
        <w:rPr>
          <w:rFonts w:ascii="Arial" w:hAnsi="Arial" w:cs="Arial"/>
        </w:rPr>
        <w:t xml:space="preserve"> shall not be obligated to provide </w:t>
      </w:r>
      <w:r w:rsidR="00E57DEA">
        <w:rPr>
          <w:rFonts w:ascii="Arial" w:hAnsi="Arial" w:cs="Arial"/>
        </w:rPr>
        <w:t>payment</w:t>
      </w:r>
      <w:r w:rsidRPr="00E364BD">
        <w:rPr>
          <w:rFonts w:ascii="Arial" w:hAnsi="Arial" w:cs="Arial"/>
        </w:rPr>
        <w:t xml:space="preserve"> or any portion of the </w:t>
      </w:r>
      <w:r w:rsidR="00E57DEA">
        <w:rPr>
          <w:rFonts w:ascii="Arial" w:hAnsi="Arial" w:cs="Arial"/>
        </w:rPr>
        <w:t>payment</w:t>
      </w:r>
      <w:r w:rsidRPr="00E364BD">
        <w:rPr>
          <w:rFonts w:ascii="Arial" w:hAnsi="Arial" w:cs="Arial"/>
        </w:rPr>
        <w:t xml:space="preserve"> under this Agreement if there are insufficient funds for such purpose because of any legislative or regulatory action expressly curtailing, reducing, or eliminating </w:t>
      </w:r>
      <w:r w:rsidR="00BB751A">
        <w:rPr>
          <w:rFonts w:ascii="Arial" w:hAnsi="Arial" w:cs="Arial"/>
        </w:rPr>
        <w:t>Green Bank</w:t>
      </w:r>
      <w:r w:rsidR="00F57E7A" w:rsidRPr="00E364BD">
        <w:rPr>
          <w:rFonts w:ascii="Arial" w:hAnsi="Arial" w:cs="Arial"/>
        </w:rPr>
        <w:t xml:space="preserve"> </w:t>
      </w:r>
      <w:r w:rsidRPr="00E364BD">
        <w:rPr>
          <w:rFonts w:ascii="Arial" w:hAnsi="Arial" w:cs="Arial"/>
        </w:rPr>
        <w:t>funding.</w:t>
      </w:r>
    </w:p>
    <w:p w:rsidR="0038186D" w:rsidRDefault="0038186D" w:rsidP="00785A7F">
      <w:pPr>
        <w:jc w:val="both"/>
        <w:rPr>
          <w:rFonts w:ascii="Arial" w:hAnsi="Arial" w:cs="Arial"/>
        </w:rPr>
      </w:pPr>
    </w:p>
    <w:p w:rsidR="0038186D" w:rsidRPr="00D54FA1" w:rsidRDefault="0038186D" w:rsidP="0038186D">
      <w:pPr>
        <w:jc w:val="both"/>
        <w:rPr>
          <w:rFonts w:ascii="Arial" w:hAnsi="Arial" w:cs="Arial"/>
        </w:rPr>
      </w:pPr>
      <w:r w:rsidRPr="00D54FA1">
        <w:rPr>
          <w:rFonts w:ascii="Arial" w:hAnsi="Arial" w:cs="Arial"/>
          <w:b/>
        </w:rPr>
        <w:t>17.</w:t>
      </w:r>
      <w:r w:rsidRPr="00D54FA1">
        <w:rPr>
          <w:rFonts w:ascii="Arial" w:hAnsi="Arial" w:cs="Arial"/>
          <w:b/>
        </w:rPr>
        <w:tab/>
      </w:r>
      <w:r w:rsidRPr="00D54FA1">
        <w:rPr>
          <w:rFonts w:ascii="Arial" w:hAnsi="Arial" w:cs="Arial"/>
          <w:b/>
          <w:u w:val="single"/>
        </w:rPr>
        <w:t>Freedom of Information Act.</w:t>
      </w:r>
      <w:r w:rsidRPr="00D54FA1">
        <w:rPr>
          <w:rFonts w:ascii="Arial" w:hAnsi="Arial" w:cs="Arial"/>
        </w:rPr>
        <w:t xml:space="preserve">  </w:t>
      </w:r>
      <w:r w:rsidR="00BB751A">
        <w:rPr>
          <w:rFonts w:ascii="Arial" w:hAnsi="Arial" w:cs="Arial"/>
        </w:rPr>
        <w:t>Green Bank</w:t>
      </w:r>
      <w:r w:rsidR="00F57E7A" w:rsidRPr="00D54FA1">
        <w:rPr>
          <w:rFonts w:ascii="Arial" w:hAnsi="Arial" w:cs="Arial"/>
        </w:rPr>
        <w:t xml:space="preserve"> </w:t>
      </w:r>
      <w:r w:rsidRPr="00D54FA1">
        <w:rPr>
          <w:rFonts w:ascii="Arial" w:hAnsi="Arial" w:cs="Arial"/>
        </w:rPr>
        <w:t xml:space="preserve">is a “public agency” for purposes of the Connecticut Freedom of Information Act (“FOIA”).  </w:t>
      </w:r>
      <w:r w:rsidR="001B6779">
        <w:rPr>
          <w:rFonts w:ascii="Arial" w:hAnsi="Arial" w:cs="Arial"/>
        </w:rPr>
        <w:t>T</w:t>
      </w:r>
      <w:r w:rsidRPr="00D54FA1">
        <w:rPr>
          <w:rFonts w:ascii="Arial" w:hAnsi="Arial" w:cs="Arial"/>
        </w:rPr>
        <w:t>his Agreement and information received pursuant to this Agreement will be considered public records and will be subject to disclosure under the FOIA, except for information falling within one of the exemptions in Conn. Gen. Stat. Section</w:t>
      </w:r>
      <w:r w:rsidR="001B6779">
        <w:rPr>
          <w:rFonts w:ascii="Arial" w:hAnsi="Arial" w:cs="Arial"/>
        </w:rPr>
        <w:t>s</w:t>
      </w:r>
      <w:r w:rsidRPr="00D54FA1">
        <w:rPr>
          <w:rFonts w:ascii="Arial" w:hAnsi="Arial" w:cs="Arial"/>
        </w:rPr>
        <w:t xml:space="preserve"> </w:t>
      </w:r>
      <w:r w:rsidR="001B6779">
        <w:rPr>
          <w:rFonts w:ascii="Arial" w:hAnsi="Arial" w:cs="Arial"/>
        </w:rPr>
        <w:t xml:space="preserve">§ </w:t>
      </w:r>
      <w:r w:rsidRPr="00D54FA1">
        <w:rPr>
          <w:rFonts w:ascii="Arial" w:hAnsi="Arial" w:cs="Arial"/>
        </w:rPr>
        <w:t>1-210(b)</w:t>
      </w:r>
      <w:r w:rsidR="001B6779">
        <w:rPr>
          <w:rFonts w:ascii="Arial" w:hAnsi="Arial" w:cs="Arial"/>
        </w:rPr>
        <w:t xml:space="preserve"> and </w:t>
      </w:r>
      <w:r w:rsidR="001B6779" w:rsidRPr="00411A73">
        <w:rPr>
          <w:rFonts w:ascii="Arial" w:hAnsi="Arial"/>
        </w:rPr>
        <w:t>§ 16-245n(d)</w:t>
      </w:r>
      <w:r w:rsidRPr="00D54FA1">
        <w:rPr>
          <w:rFonts w:ascii="Arial" w:hAnsi="Arial" w:cs="Arial"/>
        </w:rPr>
        <w:t xml:space="preserve">.    </w:t>
      </w:r>
    </w:p>
    <w:p w:rsidR="0038186D" w:rsidRPr="00D54FA1" w:rsidRDefault="0038186D" w:rsidP="0038186D">
      <w:pPr>
        <w:jc w:val="both"/>
        <w:rPr>
          <w:rFonts w:ascii="Arial" w:hAnsi="Arial" w:cs="Arial"/>
        </w:rPr>
      </w:pPr>
    </w:p>
    <w:p w:rsidR="0038186D" w:rsidRPr="00D54FA1" w:rsidRDefault="0038186D" w:rsidP="0038186D">
      <w:pPr>
        <w:jc w:val="both"/>
        <w:rPr>
          <w:rFonts w:ascii="Arial" w:hAnsi="Arial" w:cs="Arial"/>
        </w:rPr>
      </w:pPr>
      <w:r w:rsidRPr="00D54FA1">
        <w:rPr>
          <w:rFonts w:ascii="Arial" w:hAnsi="Arial" w:cs="Arial"/>
        </w:rPr>
        <w:t xml:space="preserve">Because only the particular information falling within one of these exemptions can be withheld by </w:t>
      </w:r>
      <w:r w:rsidR="00BB751A">
        <w:rPr>
          <w:rFonts w:ascii="Arial" w:hAnsi="Arial" w:cs="Arial"/>
        </w:rPr>
        <w:t>Green Bank</w:t>
      </w:r>
      <w:r w:rsidR="00F57E7A" w:rsidRPr="00D54FA1">
        <w:rPr>
          <w:rFonts w:ascii="Arial" w:hAnsi="Arial" w:cs="Arial"/>
        </w:rPr>
        <w:t xml:space="preserve"> </w:t>
      </w:r>
      <w:r w:rsidRPr="00D54FA1">
        <w:rPr>
          <w:rFonts w:ascii="Arial" w:hAnsi="Arial" w:cs="Arial"/>
        </w:rPr>
        <w:t xml:space="preserve">pursuant to an FOIA request, </w:t>
      </w:r>
      <w:r>
        <w:rPr>
          <w:rFonts w:ascii="Arial" w:hAnsi="Arial" w:cs="Arial"/>
        </w:rPr>
        <w:t>Consultant</w:t>
      </w:r>
      <w:r w:rsidRPr="00D54FA1">
        <w:rPr>
          <w:rFonts w:ascii="Arial" w:hAnsi="Arial" w:cs="Arial"/>
        </w:rPr>
        <w:t xml:space="preserve"> should specifically and in writing identify to </w:t>
      </w:r>
      <w:r w:rsidR="00BB751A">
        <w:rPr>
          <w:rFonts w:ascii="Arial" w:hAnsi="Arial" w:cs="Arial"/>
        </w:rPr>
        <w:t>Green Bank</w:t>
      </w:r>
      <w:r w:rsidR="00F57E7A" w:rsidRPr="00D54FA1">
        <w:rPr>
          <w:rFonts w:ascii="Arial" w:hAnsi="Arial" w:cs="Arial"/>
        </w:rPr>
        <w:t xml:space="preserve"> </w:t>
      </w:r>
      <w:r w:rsidRPr="00D54FA1">
        <w:rPr>
          <w:rFonts w:ascii="Arial" w:hAnsi="Arial" w:cs="Arial"/>
        </w:rPr>
        <w:t xml:space="preserve">the information that </w:t>
      </w:r>
      <w:r>
        <w:rPr>
          <w:rFonts w:ascii="Arial" w:hAnsi="Arial" w:cs="Arial"/>
        </w:rPr>
        <w:t>Consultant</w:t>
      </w:r>
      <w:r w:rsidRPr="00D54FA1">
        <w:rPr>
          <w:rFonts w:ascii="Arial" w:hAnsi="Arial" w:cs="Arial"/>
        </w:rPr>
        <w:t xml:space="preserve"> claims to be exempt.  </w:t>
      </w:r>
      <w:r>
        <w:rPr>
          <w:rFonts w:ascii="Arial" w:hAnsi="Arial" w:cs="Arial"/>
        </w:rPr>
        <w:t>Consultant</w:t>
      </w:r>
      <w:r w:rsidRPr="00D54FA1">
        <w:rPr>
          <w:rFonts w:ascii="Arial" w:hAnsi="Arial" w:cs="Arial"/>
        </w:rPr>
        <w:t xml:space="preserve"> should further provide a statement stating the basis for each claim of exemption.  It will not be sufficient to state generally that the information is proprietary or confidential in nature and not, therefore, subject to release to third parties.  A convincing explanation and rationale sufficient to justify each exemption consistent with General Statutes §1-210(b)</w:t>
      </w:r>
      <w:r w:rsidR="001B6779">
        <w:rPr>
          <w:rFonts w:ascii="Arial" w:hAnsi="Arial" w:cs="Arial"/>
        </w:rPr>
        <w:t xml:space="preserve"> and </w:t>
      </w:r>
      <w:r w:rsidR="001B6779" w:rsidRPr="00411A73">
        <w:rPr>
          <w:rFonts w:ascii="Arial" w:hAnsi="Arial"/>
        </w:rPr>
        <w:t>§ 16-245n(d)</w:t>
      </w:r>
      <w:r w:rsidRPr="00D54FA1">
        <w:rPr>
          <w:rFonts w:ascii="Arial" w:hAnsi="Arial" w:cs="Arial"/>
        </w:rPr>
        <w:t xml:space="preserve"> must be provided.  </w:t>
      </w:r>
    </w:p>
    <w:p w:rsidR="0038186D" w:rsidRPr="00D54FA1" w:rsidRDefault="0038186D" w:rsidP="0038186D">
      <w:pPr>
        <w:jc w:val="both"/>
        <w:rPr>
          <w:rFonts w:ascii="Arial" w:hAnsi="Arial" w:cs="Arial"/>
        </w:rPr>
      </w:pPr>
    </w:p>
    <w:p w:rsidR="007A2375" w:rsidRDefault="0038186D" w:rsidP="00EF398D">
      <w:pPr>
        <w:jc w:val="both"/>
        <w:rPr>
          <w:rFonts w:ascii="Arial" w:hAnsi="Arial" w:cs="Arial"/>
        </w:rPr>
      </w:pPr>
      <w:r>
        <w:rPr>
          <w:rFonts w:ascii="Arial" w:hAnsi="Arial" w:cs="Arial"/>
        </w:rPr>
        <w:t>Consultant</w:t>
      </w:r>
      <w:r w:rsidRPr="00D54FA1">
        <w:rPr>
          <w:rFonts w:ascii="Arial" w:hAnsi="Arial" w:cs="Arial"/>
        </w:rPr>
        <w:t xml:space="preserve"> acknowledges that (1) </w:t>
      </w:r>
      <w:r w:rsidR="00BB751A">
        <w:rPr>
          <w:rFonts w:ascii="Arial" w:hAnsi="Arial" w:cs="Arial"/>
        </w:rPr>
        <w:t>Green Bank</w:t>
      </w:r>
      <w:r w:rsidRPr="00D54FA1">
        <w:rPr>
          <w:rFonts w:ascii="Arial" w:hAnsi="Arial" w:cs="Arial"/>
        </w:rPr>
        <w:t xml:space="preserve"> has no obligation to notify </w:t>
      </w:r>
      <w:r>
        <w:rPr>
          <w:rFonts w:ascii="Arial" w:hAnsi="Arial" w:cs="Arial"/>
        </w:rPr>
        <w:t>Consultant</w:t>
      </w:r>
      <w:r w:rsidRPr="00D54FA1">
        <w:rPr>
          <w:rFonts w:ascii="Arial" w:hAnsi="Arial" w:cs="Arial"/>
        </w:rPr>
        <w:t xml:space="preserve"> of any FOIA request </w:t>
      </w:r>
      <w:r w:rsidR="008032B3">
        <w:rPr>
          <w:rFonts w:ascii="Arial" w:hAnsi="Arial" w:cs="Arial"/>
        </w:rPr>
        <w:t>it receives</w:t>
      </w:r>
      <w:r w:rsidRPr="00D54FA1">
        <w:rPr>
          <w:rFonts w:ascii="Arial" w:hAnsi="Arial" w:cs="Arial"/>
        </w:rPr>
        <w:t xml:space="preserve">, (2) </w:t>
      </w:r>
      <w:r w:rsidR="00BB751A">
        <w:rPr>
          <w:rFonts w:ascii="Arial" w:hAnsi="Arial" w:cs="Arial"/>
        </w:rPr>
        <w:t>Green Bank</w:t>
      </w:r>
      <w:r w:rsidRPr="00D54FA1">
        <w:rPr>
          <w:rFonts w:ascii="Arial" w:hAnsi="Arial" w:cs="Arial"/>
        </w:rPr>
        <w:t xml:space="preserve"> may disclose materials claimed by </w:t>
      </w:r>
      <w:r>
        <w:rPr>
          <w:rFonts w:ascii="Arial" w:hAnsi="Arial" w:cs="Arial"/>
        </w:rPr>
        <w:t>Consultant</w:t>
      </w:r>
      <w:r w:rsidRPr="00D54FA1">
        <w:rPr>
          <w:rFonts w:ascii="Arial" w:hAnsi="Arial" w:cs="Arial"/>
        </w:rPr>
        <w:t xml:space="preserve"> to be exempt if in </w:t>
      </w:r>
      <w:r w:rsidR="008032B3">
        <w:rPr>
          <w:rFonts w:ascii="Arial" w:hAnsi="Arial" w:cs="Arial"/>
        </w:rPr>
        <w:t>it</w:t>
      </w:r>
      <w:r w:rsidR="008032B3" w:rsidRPr="00D54FA1">
        <w:rPr>
          <w:rFonts w:ascii="Arial" w:hAnsi="Arial" w:cs="Arial"/>
        </w:rPr>
        <w:t xml:space="preserve">s </w:t>
      </w:r>
      <w:r w:rsidRPr="00D54FA1">
        <w:rPr>
          <w:rFonts w:ascii="Arial" w:hAnsi="Arial" w:cs="Arial"/>
        </w:rPr>
        <w:t xml:space="preserve">judgment such materials do not appear to fall within a statutory exemption, (3) </w:t>
      </w:r>
      <w:r w:rsidR="00BB751A">
        <w:rPr>
          <w:rFonts w:ascii="Arial" w:hAnsi="Arial" w:cs="Arial"/>
        </w:rPr>
        <w:t>Green Bank</w:t>
      </w:r>
      <w:r w:rsidRPr="00D54FA1">
        <w:rPr>
          <w:rFonts w:ascii="Arial" w:hAnsi="Arial" w:cs="Arial"/>
        </w:rPr>
        <w:t xml:space="preserve"> may in its discretion notify </w:t>
      </w:r>
      <w:r>
        <w:rPr>
          <w:rFonts w:ascii="Arial" w:hAnsi="Arial" w:cs="Arial"/>
        </w:rPr>
        <w:t>Consultant</w:t>
      </w:r>
      <w:r w:rsidRPr="00D54FA1">
        <w:rPr>
          <w:rFonts w:ascii="Arial" w:hAnsi="Arial" w:cs="Arial"/>
        </w:rPr>
        <w:t xml:space="preserve"> of FOIA requests and/or of complaints made to the Freedom of Information Commission concerning items for which an exemption has been claimed, but </w:t>
      </w:r>
      <w:r w:rsidR="00BB751A">
        <w:rPr>
          <w:rFonts w:ascii="Arial" w:hAnsi="Arial" w:cs="Arial"/>
        </w:rPr>
        <w:t>Green Bank</w:t>
      </w:r>
      <w:r w:rsidRPr="00D54FA1">
        <w:rPr>
          <w:rFonts w:ascii="Arial" w:hAnsi="Arial" w:cs="Arial"/>
        </w:rPr>
        <w:t xml:space="preserve"> has no obligation to initiate, prosecute, or defend any legal proceeding, or to seek to secure any protective order or other relief to prevent disclosure of any information pursuant to an FOIA request, (4) </w:t>
      </w:r>
      <w:r>
        <w:rPr>
          <w:rFonts w:ascii="Arial" w:hAnsi="Arial" w:cs="Arial"/>
        </w:rPr>
        <w:t>Consultant</w:t>
      </w:r>
      <w:r w:rsidRPr="00D54FA1">
        <w:rPr>
          <w:rFonts w:ascii="Arial" w:hAnsi="Arial" w:cs="Arial"/>
        </w:rPr>
        <w:t xml:space="preserve"> will have the burden of establishing the availability of any FOIA exemption in any such legal proceeding, and (5) in no event shall </w:t>
      </w:r>
      <w:r w:rsidR="00BB751A">
        <w:rPr>
          <w:rFonts w:ascii="Arial" w:hAnsi="Arial" w:cs="Arial"/>
        </w:rPr>
        <w:t>Green Bank</w:t>
      </w:r>
      <w:r w:rsidRPr="00D54FA1">
        <w:rPr>
          <w:rFonts w:ascii="Arial" w:hAnsi="Arial" w:cs="Arial"/>
        </w:rPr>
        <w:t xml:space="preserve"> or any of its officers, directors, or employees have any liability for the disclosure of documents or information in </w:t>
      </w:r>
      <w:r w:rsidR="00BB751A">
        <w:rPr>
          <w:rFonts w:ascii="Arial" w:hAnsi="Arial" w:cs="Arial"/>
        </w:rPr>
        <w:t>Green Bank</w:t>
      </w:r>
      <w:r w:rsidRPr="00D54FA1">
        <w:rPr>
          <w:rFonts w:ascii="Arial" w:hAnsi="Arial" w:cs="Arial"/>
        </w:rPr>
        <w:t xml:space="preserve">’s possession where </w:t>
      </w:r>
      <w:r w:rsidR="00BB751A">
        <w:rPr>
          <w:rFonts w:ascii="Arial" w:hAnsi="Arial" w:cs="Arial"/>
        </w:rPr>
        <w:t>Green Bank</w:t>
      </w:r>
      <w:r w:rsidRPr="00D54FA1">
        <w:rPr>
          <w:rFonts w:ascii="Arial" w:hAnsi="Arial" w:cs="Arial"/>
        </w:rPr>
        <w:t>, or such officer, director, or employee, in good faith believes the disclosure to be required under the FOIA or other law.</w:t>
      </w:r>
    </w:p>
    <w:p w:rsidR="00FE7F50" w:rsidRDefault="00FE7F50" w:rsidP="00EF398D">
      <w:pPr>
        <w:jc w:val="both"/>
        <w:rPr>
          <w:rFonts w:ascii="Arial" w:hAnsi="Arial" w:cs="Arial"/>
        </w:rPr>
      </w:pPr>
    </w:p>
    <w:p w:rsidR="00FE7F50" w:rsidRPr="00F65FD8" w:rsidRDefault="00FE7F50" w:rsidP="00EF398D">
      <w:pPr>
        <w:jc w:val="both"/>
        <w:rPr>
          <w:rFonts w:ascii="Arial" w:hAnsi="Arial" w:cs="Arial"/>
          <w:b/>
        </w:rPr>
      </w:pPr>
      <w:r w:rsidRPr="00FE7F50">
        <w:rPr>
          <w:rFonts w:ascii="Arial" w:hAnsi="Arial" w:cs="Arial"/>
          <w:b/>
        </w:rPr>
        <w:t>18.</w:t>
      </w:r>
      <w:r w:rsidRPr="00FE7F50">
        <w:rPr>
          <w:rFonts w:ascii="Arial" w:hAnsi="Arial" w:cs="Arial"/>
          <w:b/>
        </w:rPr>
        <w:tab/>
      </w:r>
      <w:r w:rsidRPr="00FE7F50">
        <w:rPr>
          <w:rFonts w:ascii="Arial" w:hAnsi="Arial" w:cs="Arial"/>
          <w:b/>
          <w:u w:val="single"/>
        </w:rPr>
        <w:t>Execution and Facsimile</w:t>
      </w:r>
      <w:r>
        <w:rPr>
          <w:rFonts w:ascii="Arial" w:hAnsi="Arial" w:cs="Arial"/>
        </w:rPr>
        <w:t xml:space="preserve">.  </w:t>
      </w:r>
      <w:r w:rsidR="00A24413">
        <w:rPr>
          <w:rFonts w:ascii="Arial" w:hAnsi="Arial" w:cs="Arial"/>
        </w:rPr>
        <w:t>This Agreement</w:t>
      </w:r>
      <w:r w:rsidRPr="00FE7F50">
        <w:rPr>
          <w:rFonts w:ascii="Arial" w:hAnsi="Arial" w:cs="Arial"/>
        </w:rPr>
        <w:t xml:space="preserve"> may be executed in any number of counterparts (including those delivered by facsimile or other electronic means), and each of such counterparts shall for all purposes be deemed to be an original; and all such counterparts, or as many of them</w:t>
      </w:r>
      <w:r>
        <w:rPr>
          <w:rFonts w:ascii="Arial" w:hAnsi="Arial" w:cs="Arial"/>
        </w:rPr>
        <w:t xml:space="preserve"> as the </w:t>
      </w:r>
      <w:r w:rsidRPr="00FE7F50">
        <w:rPr>
          <w:rFonts w:ascii="Arial" w:hAnsi="Arial" w:cs="Arial"/>
        </w:rPr>
        <w:t>Consultant and the Green Bank shall preserve undestroyed, shall together constitute but one and the same agreement.</w:t>
      </w:r>
    </w:p>
    <w:p w:rsidR="007A2375" w:rsidRPr="00F65FD8" w:rsidRDefault="007A2375" w:rsidP="00B84B55">
      <w:pPr>
        <w:jc w:val="both"/>
        <w:rPr>
          <w:rFonts w:ascii="Arial" w:hAnsi="Arial" w:cs="Arial"/>
        </w:rPr>
      </w:pPr>
    </w:p>
    <w:p w:rsidR="00B033CE" w:rsidRPr="00F65FD8" w:rsidRDefault="000E76B1" w:rsidP="00352CCF">
      <w:pPr>
        <w:jc w:val="both"/>
        <w:rPr>
          <w:rFonts w:ascii="Arial" w:hAnsi="Arial" w:cs="Arial"/>
        </w:rPr>
      </w:pPr>
      <w:r>
        <w:rPr>
          <w:rFonts w:ascii="Arial" w:hAnsi="Arial" w:cs="Arial"/>
          <w:b/>
        </w:rPr>
        <w:tab/>
      </w:r>
      <w:r w:rsidR="00B033CE" w:rsidRPr="00F65FD8">
        <w:rPr>
          <w:rFonts w:ascii="Arial" w:hAnsi="Arial" w:cs="Arial"/>
          <w:b/>
        </w:rPr>
        <w:t>IN WITNESS WHEREOF,</w:t>
      </w:r>
      <w:r w:rsidR="00B033CE" w:rsidRPr="00F65FD8">
        <w:rPr>
          <w:rFonts w:ascii="Arial" w:hAnsi="Arial" w:cs="Arial"/>
        </w:rPr>
        <w:t xml:space="preserve"> the Parties have executed this </w:t>
      </w:r>
      <w:r w:rsidR="009E6793">
        <w:rPr>
          <w:rFonts w:ascii="Arial" w:hAnsi="Arial" w:cs="Arial"/>
        </w:rPr>
        <w:t>Agreement</w:t>
      </w:r>
      <w:r w:rsidR="00B033CE" w:rsidRPr="00F65FD8">
        <w:rPr>
          <w:rFonts w:ascii="Arial" w:hAnsi="Arial" w:cs="Arial"/>
        </w:rPr>
        <w:t xml:space="preserve"> as of the day and year first above written. </w:t>
      </w:r>
    </w:p>
    <w:p w:rsidR="00B033CE" w:rsidRDefault="00B033CE" w:rsidP="00B84B55">
      <w:pPr>
        <w:jc w:val="both"/>
        <w:rPr>
          <w:rFonts w:ascii="Arial" w:hAnsi="Arial" w:cs="Arial"/>
        </w:rPr>
      </w:pPr>
    </w:p>
    <w:p w:rsidR="00D328AC" w:rsidRPr="00F65FD8" w:rsidRDefault="001B6779" w:rsidP="00055438">
      <w:pPr>
        <w:rPr>
          <w:rFonts w:ascii="Arial" w:hAnsi="Arial" w:cs="Arial"/>
        </w:rPr>
      </w:pPr>
      <w:r>
        <w:rPr>
          <w:rFonts w:ascii="Arial" w:hAnsi="Arial" w:cs="Arial"/>
        </w:rPr>
        <w:br w:type="page"/>
      </w:r>
    </w:p>
    <w:p w:rsidR="00674DC9" w:rsidRPr="00DA0311" w:rsidRDefault="00DD5AD8">
      <w:pPr>
        <w:rPr>
          <w:rFonts w:ascii="Arial" w:hAnsi="Arial" w:cs="Arial"/>
          <w:b/>
        </w:rPr>
      </w:pPr>
      <w:r>
        <w:rPr>
          <w:rFonts w:ascii="Arial" w:hAnsi="Arial" w:cs="Arial"/>
          <w:b/>
          <w:caps/>
        </w:rPr>
        <w:t>connecticut green bank</w:t>
      </w:r>
    </w:p>
    <w:p w:rsidR="00217DE2" w:rsidRPr="00DA0311" w:rsidRDefault="00217DE2" w:rsidP="00B84B55">
      <w:pPr>
        <w:ind w:left="2160" w:firstLine="720"/>
        <w:jc w:val="both"/>
        <w:rPr>
          <w:rFonts w:ascii="Arial" w:hAnsi="Arial" w:cs="Arial"/>
        </w:rPr>
      </w:pPr>
    </w:p>
    <w:p w:rsidR="00CE42A6" w:rsidRPr="00DA0311" w:rsidRDefault="00CE42A6" w:rsidP="00B84B55">
      <w:pPr>
        <w:ind w:left="2160" w:firstLine="720"/>
        <w:jc w:val="both"/>
        <w:rPr>
          <w:rFonts w:ascii="Arial" w:hAnsi="Arial" w:cs="Arial"/>
        </w:rPr>
      </w:pPr>
    </w:p>
    <w:p w:rsidR="00217DE2" w:rsidRPr="00DA0311" w:rsidRDefault="00217DE2" w:rsidP="00B84B55">
      <w:pPr>
        <w:ind w:left="2160" w:firstLine="720"/>
        <w:jc w:val="both"/>
        <w:rPr>
          <w:rFonts w:ascii="Arial" w:hAnsi="Arial" w:cs="Arial"/>
        </w:rPr>
      </w:pPr>
    </w:p>
    <w:p w:rsidR="00217DE2" w:rsidRPr="00DA0311" w:rsidRDefault="00217DE2" w:rsidP="00B84B55">
      <w:pPr>
        <w:jc w:val="both"/>
        <w:rPr>
          <w:rFonts w:ascii="Arial" w:hAnsi="Arial" w:cs="Arial"/>
        </w:rPr>
      </w:pPr>
      <w:r w:rsidRPr="00DA0311">
        <w:rPr>
          <w:rFonts w:ascii="Arial" w:hAnsi="Arial" w:cs="Arial"/>
        </w:rPr>
        <w:t>By:  ____________________________</w:t>
      </w:r>
      <w:r w:rsidR="00004698" w:rsidRPr="00DA0311">
        <w:rPr>
          <w:rFonts w:ascii="Arial" w:hAnsi="Arial" w:cs="Arial"/>
        </w:rPr>
        <w:t>__</w:t>
      </w:r>
      <w:r w:rsidRPr="00DA0311">
        <w:rPr>
          <w:rFonts w:ascii="Arial" w:hAnsi="Arial" w:cs="Arial"/>
        </w:rPr>
        <w:t>_</w:t>
      </w:r>
      <w:r w:rsidR="00CE42A6" w:rsidRPr="00DA0311">
        <w:rPr>
          <w:rFonts w:ascii="Arial" w:hAnsi="Arial" w:cs="Arial"/>
        </w:rPr>
        <w:t>___</w:t>
      </w:r>
      <w:r w:rsidRPr="00DA0311">
        <w:rPr>
          <w:rFonts w:ascii="Arial" w:hAnsi="Arial" w:cs="Arial"/>
        </w:rPr>
        <w:t>_</w:t>
      </w:r>
      <w:r w:rsidR="00AB306C" w:rsidRPr="00DA0311">
        <w:rPr>
          <w:rFonts w:ascii="Arial" w:hAnsi="Arial" w:cs="Arial"/>
        </w:rPr>
        <w:tab/>
      </w:r>
      <w:r w:rsidRPr="00DA0311">
        <w:rPr>
          <w:rFonts w:ascii="Arial" w:hAnsi="Arial" w:cs="Arial"/>
        </w:rPr>
        <w:tab/>
      </w:r>
    </w:p>
    <w:p w:rsidR="008032B3" w:rsidRPr="00DA0311" w:rsidRDefault="00217DE2" w:rsidP="008032B3">
      <w:pPr>
        <w:jc w:val="both"/>
        <w:rPr>
          <w:rFonts w:ascii="Arial" w:hAnsi="Arial" w:cs="Arial"/>
        </w:rPr>
      </w:pPr>
      <w:r w:rsidRPr="00DA0311">
        <w:rPr>
          <w:rFonts w:ascii="Arial" w:hAnsi="Arial" w:cs="Arial"/>
        </w:rPr>
        <w:t xml:space="preserve">      </w:t>
      </w:r>
      <w:r w:rsidRPr="00DA0311">
        <w:rPr>
          <w:rFonts w:ascii="Arial" w:hAnsi="Arial" w:cs="Arial"/>
        </w:rPr>
        <w:tab/>
      </w:r>
      <w:r w:rsidR="008032B3" w:rsidRPr="00DA0311">
        <w:rPr>
          <w:rFonts w:ascii="Arial" w:hAnsi="Arial" w:cs="Arial"/>
        </w:rPr>
        <w:t>Bryan T. Garcia, President</w:t>
      </w:r>
      <w:r w:rsidR="00176C8D">
        <w:rPr>
          <w:rFonts w:ascii="Arial" w:hAnsi="Arial" w:cs="Arial"/>
        </w:rPr>
        <w:t xml:space="preserve"> and CEO</w:t>
      </w:r>
    </w:p>
    <w:p w:rsidR="00004698" w:rsidRPr="00DA0311" w:rsidRDefault="008032B3" w:rsidP="008032B3">
      <w:pPr>
        <w:jc w:val="both"/>
        <w:rPr>
          <w:rFonts w:ascii="Arial" w:hAnsi="Arial" w:cs="Arial"/>
        </w:rPr>
      </w:pPr>
      <w:r w:rsidRPr="00DA0311">
        <w:rPr>
          <w:rFonts w:ascii="Arial" w:hAnsi="Arial" w:cs="Arial"/>
        </w:rPr>
        <w:tab/>
      </w:r>
    </w:p>
    <w:p w:rsidR="00217DE2" w:rsidRPr="00DA0311" w:rsidRDefault="00217DE2" w:rsidP="00B84B55">
      <w:pPr>
        <w:jc w:val="both"/>
        <w:rPr>
          <w:rFonts w:ascii="Arial" w:hAnsi="Arial" w:cs="Arial"/>
        </w:rPr>
      </w:pPr>
      <w:r w:rsidRPr="00DA0311">
        <w:rPr>
          <w:rFonts w:ascii="Arial" w:hAnsi="Arial" w:cs="Arial"/>
        </w:rPr>
        <w:tab/>
      </w:r>
      <w:r w:rsidRPr="00DA0311">
        <w:rPr>
          <w:rFonts w:ascii="Arial" w:hAnsi="Arial" w:cs="Arial"/>
        </w:rPr>
        <w:tab/>
      </w:r>
      <w:r w:rsidRPr="00DA0311">
        <w:rPr>
          <w:rFonts w:ascii="Arial" w:hAnsi="Arial" w:cs="Arial"/>
        </w:rPr>
        <w:tab/>
      </w:r>
      <w:r w:rsidRPr="00DA0311">
        <w:rPr>
          <w:rFonts w:ascii="Arial" w:hAnsi="Arial" w:cs="Arial"/>
        </w:rPr>
        <w:tab/>
      </w:r>
      <w:r w:rsidRPr="00DA0311">
        <w:rPr>
          <w:rFonts w:ascii="Arial" w:hAnsi="Arial" w:cs="Arial"/>
        </w:rPr>
        <w:tab/>
      </w:r>
      <w:r w:rsidRPr="00DA0311">
        <w:rPr>
          <w:rFonts w:ascii="Arial" w:hAnsi="Arial" w:cs="Arial"/>
        </w:rPr>
        <w:tab/>
      </w:r>
    </w:p>
    <w:p w:rsidR="00EF54A3" w:rsidRPr="00DA0311" w:rsidRDefault="00EF54A3" w:rsidP="00B84B55">
      <w:pPr>
        <w:tabs>
          <w:tab w:val="left" w:pos="3420"/>
        </w:tabs>
        <w:jc w:val="both"/>
        <w:rPr>
          <w:rFonts w:ascii="Arial" w:hAnsi="Arial" w:cs="Arial"/>
        </w:rPr>
      </w:pPr>
    </w:p>
    <w:p w:rsidR="00217DE2" w:rsidRPr="00DA0311" w:rsidRDefault="00217DE2" w:rsidP="00B84B55">
      <w:pPr>
        <w:jc w:val="both"/>
        <w:rPr>
          <w:rFonts w:ascii="Arial" w:hAnsi="Arial" w:cs="Arial"/>
        </w:rPr>
      </w:pPr>
    </w:p>
    <w:p w:rsidR="00CE42A6" w:rsidRPr="00DA0311" w:rsidRDefault="00CE42A6" w:rsidP="00B84B55">
      <w:pPr>
        <w:jc w:val="both"/>
        <w:rPr>
          <w:rFonts w:ascii="Arial" w:hAnsi="Arial" w:cs="Arial"/>
        </w:rPr>
      </w:pPr>
    </w:p>
    <w:p w:rsidR="00217DE2" w:rsidRPr="00DA0311" w:rsidRDefault="00217DE2" w:rsidP="00B84B55">
      <w:pPr>
        <w:jc w:val="both"/>
        <w:rPr>
          <w:rFonts w:ascii="Arial" w:hAnsi="Arial" w:cs="Arial"/>
          <w:b/>
          <w:caps/>
        </w:rPr>
      </w:pPr>
    </w:p>
    <w:p w:rsidR="00217DE2" w:rsidRPr="00DA0311" w:rsidRDefault="00217DE2" w:rsidP="00B84B55">
      <w:pPr>
        <w:jc w:val="both"/>
        <w:rPr>
          <w:rFonts w:ascii="Arial" w:hAnsi="Arial" w:cs="Arial"/>
          <w:b/>
          <w:caps/>
        </w:rPr>
      </w:pPr>
      <w:r w:rsidRPr="00DA0311">
        <w:rPr>
          <w:rFonts w:ascii="Arial" w:hAnsi="Arial" w:cs="Arial"/>
          <w:b/>
          <w:caps/>
        </w:rPr>
        <w:t>CONSULTANT</w:t>
      </w:r>
      <w:r w:rsidRPr="00DA0311">
        <w:rPr>
          <w:rFonts w:ascii="Arial" w:hAnsi="Arial" w:cs="Arial"/>
          <w:b/>
          <w:caps/>
        </w:rPr>
        <w:tab/>
      </w:r>
      <w:r w:rsidRPr="00DA0311">
        <w:rPr>
          <w:rFonts w:ascii="Arial" w:hAnsi="Arial" w:cs="Arial"/>
          <w:b/>
          <w:caps/>
        </w:rPr>
        <w:tab/>
      </w:r>
    </w:p>
    <w:p w:rsidR="00217DE2" w:rsidRPr="00DA0311" w:rsidRDefault="00217DE2" w:rsidP="00B84B55">
      <w:pPr>
        <w:jc w:val="both"/>
        <w:rPr>
          <w:rFonts w:ascii="Arial" w:hAnsi="Arial" w:cs="Arial"/>
        </w:rPr>
      </w:pPr>
    </w:p>
    <w:p w:rsidR="00217DE2" w:rsidRPr="00DA0311" w:rsidRDefault="00217DE2" w:rsidP="00B84B55">
      <w:pPr>
        <w:jc w:val="both"/>
        <w:rPr>
          <w:rFonts w:ascii="Arial" w:hAnsi="Arial" w:cs="Arial"/>
        </w:rPr>
      </w:pPr>
    </w:p>
    <w:p w:rsidR="00EF54A3" w:rsidRPr="00DA0311" w:rsidRDefault="00EF54A3" w:rsidP="00B84B55">
      <w:pPr>
        <w:jc w:val="both"/>
        <w:rPr>
          <w:rFonts w:ascii="Arial" w:hAnsi="Arial" w:cs="Arial"/>
        </w:rPr>
      </w:pPr>
    </w:p>
    <w:p w:rsidR="00217DE2" w:rsidRPr="00DA0311" w:rsidRDefault="00217DE2" w:rsidP="00B84B55">
      <w:pPr>
        <w:jc w:val="both"/>
        <w:rPr>
          <w:rFonts w:ascii="Arial" w:hAnsi="Arial" w:cs="Arial"/>
          <w:u w:val="single"/>
        </w:rPr>
      </w:pPr>
      <w:r w:rsidRPr="00DA0311">
        <w:rPr>
          <w:rFonts w:ascii="Arial" w:hAnsi="Arial" w:cs="Arial"/>
        </w:rPr>
        <w:t>By: _______</w:t>
      </w:r>
      <w:r w:rsidR="00AB306C" w:rsidRPr="00DA0311">
        <w:rPr>
          <w:rFonts w:ascii="Arial" w:hAnsi="Arial" w:cs="Arial"/>
        </w:rPr>
        <w:t>_________________________</w:t>
      </w:r>
      <w:r w:rsidR="00004698" w:rsidRPr="00DA0311">
        <w:rPr>
          <w:rFonts w:ascii="Arial" w:hAnsi="Arial" w:cs="Arial"/>
        </w:rPr>
        <w:t>__</w:t>
      </w:r>
      <w:r w:rsidR="00AB306C" w:rsidRPr="00DA0311">
        <w:rPr>
          <w:rFonts w:ascii="Arial" w:hAnsi="Arial" w:cs="Arial"/>
        </w:rPr>
        <w:t>_</w:t>
      </w:r>
      <w:r w:rsidRPr="00DA0311">
        <w:rPr>
          <w:rFonts w:ascii="Arial" w:hAnsi="Arial" w:cs="Arial"/>
        </w:rPr>
        <w:tab/>
      </w:r>
      <w:r w:rsidRPr="00DA0311">
        <w:rPr>
          <w:rFonts w:ascii="Arial" w:hAnsi="Arial" w:cs="Arial"/>
          <w:u w:val="single"/>
        </w:rPr>
        <w:t xml:space="preserve">                                                                                                                                                                                </w:t>
      </w:r>
    </w:p>
    <w:p w:rsidR="00217DE2" w:rsidRPr="00DA0311" w:rsidRDefault="00217DE2" w:rsidP="00B84B55">
      <w:pPr>
        <w:jc w:val="both"/>
        <w:rPr>
          <w:rFonts w:ascii="Arial" w:hAnsi="Arial" w:cs="Arial"/>
        </w:rPr>
      </w:pPr>
      <w:r w:rsidRPr="00DA0311">
        <w:rPr>
          <w:rFonts w:ascii="Arial" w:hAnsi="Arial" w:cs="Arial"/>
        </w:rPr>
        <w:tab/>
      </w:r>
      <w:r w:rsidR="00832E9A" w:rsidRPr="00DA0311">
        <w:rPr>
          <w:rFonts w:ascii="Arial" w:hAnsi="Arial" w:cs="Arial"/>
        </w:rPr>
        <w:t>INSERT NAME</w:t>
      </w:r>
    </w:p>
    <w:p w:rsidR="00037889" w:rsidRPr="00F65FD8" w:rsidRDefault="00832E9A" w:rsidP="00832E9A">
      <w:pPr>
        <w:ind w:firstLine="720"/>
        <w:jc w:val="both"/>
        <w:rPr>
          <w:rFonts w:ascii="Arial" w:hAnsi="Arial" w:cs="Arial"/>
        </w:rPr>
      </w:pPr>
      <w:r w:rsidRPr="00DA0311">
        <w:rPr>
          <w:rFonts w:ascii="Arial" w:hAnsi="Arial" w:cs="Arial"/>
        </w:rPr>
        <w:t>INSERT TITLE</w:t>
      </w:r>
    </w:p>
    <w:p w:rsidR="00AF4170" w:rsidRDefault="00217DE2" w:rsidP="00B84B55">
      <w:pPr>
        <w:jc w:val="both"/>
        <w:rPr>
          <w:rFonts w:ascii="Arial" w:hAnsi="Arial" w:cs="Arial"/>
          <w:u w:val="single"/>
        </w:rPr>
      </w:pPr>
      <w:r w:rsidRPr="00F65FD8">
        <w:rPr>
          <w:rFonts w:ascii="Arial" w:hAnsi="Arial" w:cs="Arial"/>
          <w:u w:val="single"/>
        </w:rPr>
        <w:t xml:space="preserve"> </w:t>
      </w: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p w:rsidR="0004242B" w:rsidRDefault="0004242B" w:rsidP="00B84B55">
      <w:pPr>
        <w:jc w:val="both"/>
        <w:rPr>
          <w:rFonts w:ascii="Arial" w:hAnsi="Arial" w:cs="Arial"/>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190"/>
      </w:tblGrid>
      <w:tr w:rsidR="0004242B" w:rsidRPr="00DB5F0C" w:rsidTr="00586E0F">
        <w:tc>
          <w:tcPr>
            <w:tcW w:w="1386" w:type="dxa"/>
            <w:tcBorders>
              <w:top w:val="single" w:sz="4" w:space="0" w:color="FFFFFF"/>
              <w:left w:val="single" w:sz="4" w:space="0" w:color="FFFFFF"/>
              <w:bottom w:val="single" w:sz="4" w:space="0" w:color="FFFFFF"/>
              <w:right w:val="single" w:sz="4" w:space="0" w:color="FFFFFF"/>
            </w:tcBorders>
            <w:vAlign w:val="center"/>
            <w:hideMark/>
          </w:tcPr>
          <w:p w:rsidR="0004242B" w:rsidRPr="00DB5F0C" w:rsidRDefault="0004242B" w:rsidP="00586E0F">
            <w:pPr>
              <w:tabs>
                <w:tab w:val="center" w:pos="4320"/>
                <w:tab w:val="right" w:pos="8640"/>
              </w:tabs>
              <w:jc w:val="center"/>
              <w:rPr>
                <w:rFonts w:ascii="Arial" w:hAnsi="Arial"/>
              </w:rPr>
            </w:pPr>
            <w:r w:rsidRPr="00310650">
              <w:rPr>
                <w:rFonts w:ascii="Arial" w:hAnsi="Arial"/>
                <w:noProof/>
              </w:rPr>
              <w:drawing>
                <wp:inline distT="0" distB="0" distL="0" distR="0" wp14:anchorId="06B128EA" wp14:editId="557B594C">
                  <wp:extent cx="742950" cy="619125"/>
                  <wp:effectExtent l="0" t="0" r="0" b="9525"/>
                  <wp:docPr id="3" name="Picture 3"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8190" w:type="dxa"/>
            <w:tcBorders>
              <w:top w:val="single" w:sz="4" w:space="0" w:color="FFFFFF"/>
              <w:left w:val="single" w:sz="4" w:space="0" w:color="FFFFFF"/>
              <w:bottom w:val="single" w:sz="4" w:space="0" w:color="FFFFFF"/>
              <w:right w:val="single" w:sz="4" w:space="0" w:color="FFFFFF"/>
            </w:tcBorders>
            <w:vAlign w:val="center"/>
            <w:hideMark/>
          </w:tcPr>
          <w:p w:rsidR="0004242B" w:rsidRPr="00DB5F0C" w:rsidRDefault="0004242B" w:rsidP="00586E0F">
            <w:pPr>
              <w:tabs>
                <w:tab w:val="center" w:pos="4320"/>
                <w:tab w:val="right" w:pos="8640"/>
              </w:tabs>
              <w:rPr>
                <w:rFonts w:ascii="Palatino Linotype" w:hAnsi="Palatino Linotype"/>
                <w:b/>
                <w:color w:val="333399"/>
                <w:sz w:val="28"/>
                <w:szCs w:val="28"/>
              </w:rPr>
            </w:pPr>
            <w:r w:rsidRPr="00DB5F0C">
              <w:rPr>
                <w:rFonts w:ascii="Palatino Linotype" w:hAnsi="Palatino Linotype"/>
                <w:b/>
                <w:color w:val="333399"/>
                <w:sz w:val="28"/>
                <w:szCs w:val="28"/>
              </w:rPr>
              <w:t>STATE OF CONNECTICUT</w:t>
            </w:r>
          </w:p>
          <w:p w:rsidR="0004242B" w:rsidRPr="00DB5F0C" w:rsidRDefault="0004242B" w:rsidP="00586E0F">
            <w:pPr>
              <w:tabs>
                <w:tab w:val="center" w:pos="4320"/>
                <w:tab w:val="right" w:pos="8640"/>
              </w:tabs>
              <w:rPr>
                <w:rFonts w:ascii="Verdana" w:hAnsi="Verdana"/>
                <w:b/>
                <w:color w:val="333399"/>
                <w:sz w:val="16"/>
                <w:szCs w:val="16"/>
              </w:rPr>
            </w:pPr>
            <w:r w:rsidRPr="00DB5F0C">
              <w:rPr>
                <w:rFonts w:ascii="Palatino Linotype" w:hAnsi="Palatino Linotype"/>
                <w:b/>
                <w:color w:val="333399"/>
                <w:sz w:val="22"/>
                <w:szCs w:val="22"/>
              </w:rPr>
              <w:t xml:space="preserve">CERTIFICATION OF STATE AGENCY OFFICIAL OR EMPLOYEE AUTHORIZED TO EXECUTE CONTRACT </w:t>
            </w:r>
          </w:p>
        </w:tc>
      </w:tr>
    </w:tbl>
    <w:p w:rsidR="0004242B" w:rsidRPr="00DB5F0C" w:rsidRDefault="0004242B" w:rsidP="0004242B">
      <w:pPr>
        <w:rPr>
          <w:rFonts w:ascii="Verdana" w:hAnsi="Verdana"/>
          <w:sz w:val="17"/>
          <w:szCs w:val="17"/>
        </w:rPr>
      </w:pPr>
    </w:p>
    <w:p w:rsidR="0004242B" w:rsidRPr="00DB5F0C" w:rsidRDefault="0004242B" w:rsidP="0004242B">
      <w:pPr>
        <w:tabs>
          <w:tab w:val="left" w:pos="720"/>
        </w:tabs>
        <w:ind w:left="360" w:right="360"/>
        <w:rPr>
          <w:i/>
          <w:color w:val="333399"/>
          <w:sz w:val="22"/>
          <w:szCs w:val="22"/>
        </w:rPr>
      </w:pPr>
      <w:r w:rsidRPr="00DB5F0C">
        <w:rPr>
          <w:i/>
          <w:color w:val="333399"/>
          <w:sz w:val="22"/>
          <w:szCs w:val="22"/>
        </w:rPr>
        <w:t>Certification to accompany a State contract, having a value of $50,000 or more, pursuant to Connecticut General Statutes §§ 4-250 and 4-252(b), and Governor Dannel P. Malloy’s Executive Order 49.</w:t>
      </w:r>
    </w:p>
    <w:p w:rsidR="0004242B" w:rsidRPr="00DB5F0C" w:rsidRDefault="0004242B" w:rsidP="0004242B">
      <w:pPr>
        <w:pBdr>
          <w:bottom w:val="single" w:sz="4" w:space="1" w:color="auto"/>
        </w:pBdr>
        <w:tabs>
          <w:tab w:val="left" w:pos="360"/>
        </w:tabs>
        <w:jc w:val="both"/>
        <w:rPr>
          <w:rFonts w:ascii="Verdana" w:hAnsi="Verdana"/>
          <w:sz w:val="17"/>
          <w:szCs w:val="17"/>
        </w:rPr>
      </w:pPr>
    </w:p>
    <w:p w:rsidR="0004242B" w:rsidRPr="00DB5F0C" w:rsidRDefault="0004242B" w:rsidP="0004242B">
      <w:pPr>
        <w:rPr>
          <w:rFonts w:ascii="Verdana" w:hAnsi="Verdana"/>
          <w:sz w:val="17"/>
          <w:szCs w:val="17"/>
        </w:rPr>
      </w:pPr>
    </w:p>
    <w:p w:rsidR="0004242B" w:rsidRPr="00DB5F0C" w:rsidRDefault="0004242B" w:rsidP="0004242B">
      <w:pPr>
        <w:tabs>
          <w:tab w:val="left" w:pos="360"/>
        </w:tabs>
        <w:rPr>
          <w:rFonts w:ascii="Verdana" w:hAnsi="Verdana"/>
          <w:b/>
          <w:sz w:val="17"/>
          <w:szCs w:val="17"/>
        </w:rPr>
      </w:pPr>
      <w:r w:rsidRPr="00DB5F0C">
        <w:rPr>
          <w:rFonts w:ascii="Verdana" w:hAnsi="Verdana"/>
          <w:b/>
          <w:sz w:val="17"/>
          <w:szCs w:val="17"/>
        </w:rPr>
        <w:t>INSTRUCTIONS:</w:t>
      </w:r>
    </w:p>
    <w:p w:rsidR="0004242B" w:rsidRPr="00DB5F0C" w:rsidRDefault="0004242B" w:rsidP="0004242B">
      <w:pPr>
        <w:rPr>
          <w:rFonts w:ascii="Verdana" w:hAnsi="Verdana"/>
          <w:sz w:val="17"/>
          <w:szCs w:val="17"/>
        </w:rPr>
      </w:pPr>
    </w:p>
    <w:p w:rsidR="0004242B" w:rsidRPr="00DB5F0C" w:rsidRDefault="0004242B" w:rsidP="0004242B">
      <w:pPr>
        <w:tabs>
          <w:tab w:val="left" w:pos="360"/>
        </w:tabs>
        <w:jc w:val="both"/>
        <w:rPr>
          <w:rFonts w:ascii="Verdana" w:hAnsi="Verdana"/>
          <w:sz w:val="17"/>
          <w:szCs w:val="17"/>
        </w:rPr>
      </w:pPr>
      <w:r w:rsidRPr="00DB5F0C">
        <w:rPr>
          <w:rFonts w:ascii="Verdana" w:hAnsi="Verdana"/>
          <w:sz w:val="17"/>
          <w:szCs w:val="17"/>
        </w:rPr>
        <w:t>Complete all sections of the form.  Sign and date in the presence of a Commissioner of the Superior Court or Notary Public.  Submit to the awarding State agency at the time of contract execution.</w:t>
      </w:r>
    </w:p>
    <w:p w:rsidR="0004242B" w:rsidRPr="00DB5F0C" w:rsidRDefault="0004242B" w:rsidP="0004242B">
      <w:pPr>
        <w:tabs>
          <w:tab w:val="left" w:pos="360"/>
        </w:tabs>
        <w:jc w:val="both"/>
        <w:rPr>
          <w:rFonts w:ascii="Verdana" w:hAnsi="Verdana"/>
          <w:sz w:val="17"/>
          <w:szCs w:val="17"/>
        </w:rPr>
      </w:pPr>
    </w:p>
    <w:p w:rsidR="0004242B" w:rsidRPr="00DB5F0C" w:rsidRDefault="0004242B" w:rsidP="0004242B">
      <w:pPr>
        <w:tabs>
          <w:tab w:val="left" w:pos="360"/>
        </w:tabs>
        <w:jc w:val="both"/>
        <w:rPr>
          <w:rFonts w:ascii="Verdana" w:hAnsi="Verdana"/>
          <w:sz w:val="17"/>
          <w:szCs w:val="17"/>
        </w:rPr>
      </w:pPr>
    </w:p>
    <w:p w:rsidR="0004242B" w:rsidRPr="00DB5F0C" w:rsidRDefault="0004242B" w:rsidP="0004242B">
      <w:pPr>
        <w:tabs>
          <w:tab w:val="left" w:pos="1170"/>
          <w:tab w:val="left" w:pos="3600"/>
          <w:tab w:val="left" w:pos="6300"/>
          <w:tab w:val="left" w:pos="6480"/>
          <w:tab w:val="left" w:pos="9090"/>
        </w:tabs>
        <w:ind w:right="-270"/>
        <w:rPr>
          <w:rFonts w:ascii="Verdana" w:hAnsi="Verdana"/>
          <w:b/>
          <w:sz w:val="17"/>
          <w:szCs w:val="17"/>
        </w:rPr>
      </w:pPr>
      <w:r w:rsidRPr="00DB5F0C">
        <w:rPr>
          <w:rFonts w:ascii="Verdana" w:hAnsi="Verdana"/>
          <w:b/>
          <w:sz w:val="17"/>
          <w:szCs w:val="17"/>
        </w:rPr>
        <w:t>CERTIFICATION:</w:t>
      </w:r>
    </w:p>
    <w:p w:rsidR="0004242B" w:rsidRPr="00DB5F0C" w:rsidRDefault="0004242B" w:rsidP="0004242B">
      <w:pPr>
        <w:rPr>
          <w:rFonts w:ascii="Verdana" w:hAnsi="Verdana"/>
          <w:sz w:val="17"/>
          <w:szCs w:val="17"/>
        </w:rPr>
      </w:pPr>
    </w:p>
    <w:p w:rsidR="0004242B" w:rsidRPr="00DB5F0C" w:rsidRDefault="0004242B" w:rsidP="0004242B">
      <w:pPr>
        <w:tabs>
          <w:tab w:val="left" w:pos="360"/>
        </w:tabs>
        <w:jc w:val="both"/>
        <w:rPr>
          <w:rFonts w:ascii="Verdana" w:hAnsi="Verdana"/>
          <w:sz w:val="17"/>
          <w:szCs w:val="17"/>
        </w:rPr>
      </w:pPr>
      <w:r w:rsidRPr="00DB5F0C">
        <w:rPr>
          <w:rFonts w:ascii="Verdana" w:hAnsi="Verdana"/>
          <w:sz w:val="17"/>
          <w:szCs w:val="17"/>
        </w:rPr>
        <w:t xml:space="preserve">I, the undersigned State agency official or State employee, certify that (1) I am authorized to execute the attached contract on behalf of the State agency named below, and (2) the selection of the contractor named below was not the result of collusion, the giving of a gift or the promise of a gift, compensation, fraud or inappropriate influence from any person.  </w:t>
      </w:r>
    </w:p>
    <w:p w:rsidR="0004242B" w:rsidRPr="00DB5F0C" w:rsidRDefault="0004242B" w:rsidP="0004242B">
      <w:pPr>
        <w:tabs>
          <w:tab w:val="left" w:pos="1170"/>
          <w:tab w:val="left" w:pos="3600"/>
          <w:tab w:val="left" w:pos="6300"/>
          <w:tab w:val="left" w:pos="6480"/>
          <w:tab w:val="left" w:pos="9090"/>
        </w:tabs>
        <w:ind w:right="-270"/>
        <w:jc w:val="both"/>
        <w:rPr>
          <w:rFonts w:ascii="Verdana" w:hAnsi="Verdana"/>
          <w:sz w:val="17"/>
          <w:szCs w:val="17"/>
        </w:rPr>
      </w:pPr>
    </w:p>
    <w:p w:rsidR="0004242B" w:rsidRPr="00DB5F0C" w:rsidRDefault="0004242B" w:rsidP="0004242B">
      <w:pPr>
        <w:rPr>
          <w:rFonts w:ascii="Verdana" w:hAnsi="Verdana"/>
          <w:sz w:val="17"/>
          <w:szCs w:val="17"/>
        </w:rPr>
      </w:pPr>
      <w:r w:rsidRPr="00DB5F0C">
        <w:rPr>
          <w:rFonts w:ascii="Verdana" w:hAnsi="Verdana"/>
          <w:sz w:val="17"/>
          <w:szCs w:val="17"/>
        </w:rPr>
        <w:t>Sworn as true to the best of my knowledge and belief, subject to the penalties of false statement.</w:t>
      </w:r>
    </w:p>
    <w:p w:rsidR="0004242B" w:rsidRPr="00DB5F0C" w:rsidRDefault="0004242B" w:rsidP="0004242B">
      <w:pPr>
        <w:rPr>
          <w:rFonts w:ascii="Arial" w:hAnsi="Arial"/>
        </w:rPr>
      </w:pPr>
    </w:p>
    <w:p w:rsidR="0004242B" w:rsidRPr="00DB5F0C" w:rsidRDefault="0004242B" w:rsidP="0004242B">
      <w:pPr>
        <w:tabs>
          <w:tab w:val="left" w:pos="720"/>
        </w:tabs>
        <w:rPr>
          <w:rFonts w:ascii="Verdana" w:hAnsi="Verdana"/>
          <w:sz w:val="17"/>
          <w:szCs w:val="17"/>
          <w:u w:val="single"/>
        </w:rPr>
      </w:pPr>
      <w:r w:rsidRPr="00DB5F0C">
        <w:rPr>
          <w:rFonts w:ascii="Verdana" w:hAnsi="Verdana"/>
          <w:sz w:val="17"/>
          <w:szCs w:val="17"/>
          <w:u w:val="single"/>
        </w:rPr>
        <w:t>___________________________________________</w:t>
      </w:r>
    </w:p>
    <w:p w:rsidR="0004242B" w:rsidRPr="00DB5F0C" w:rsidRDefault="0004242B" w:rsidP="0004242B">
      <w:pPr>
        <w:tabs>
          <w:tab w:val="left" w:pos="720"/>
        </w:tabs>
        <w:rPr>
          <w:rFonts w:ascii="Verdana" w:hAnsi="Verdana"/>
          <w:sz w:val="17"/>
          <w:szCs w:val="17"/>
        </w:rPr>
      </w:pPr>
      <w:r w:rsidRPr="00DB5F0C">
        <w:rPr>
          <w:rFonts w:ascii="Verdana" w:hAnsi="Verdana"/>
          <w:sz w:val="17"/>
          <w:szCs w:val="17"/>
        </w:rPr>
        <w:t>Contractor Name</w:t>
      </w:r>
    </w:p>
    <w:p w:rsidR="0004242B" w:rsidRPr="00DB5F0C" w:rsidRDefault="0004242B" w:rsidP="0004242B">
      <w:pPr>
        <w:rPr>
          <w:rFonts w:ascii="Verdana" w:hAnsi="Verdana"/>
          <w:sz w:val="17"/>
          <w:szCs w:val="17"/>
          <w:u w:val="single"/>
        </w:rPr>
      </w:pPr>
    </w:p>
    <w:p w:rsidR="0004242B" w:rsidRPr="00DB5F0C" w:rsidRDefault="0004242B" w:rsidP="0004242B">
      <w:pPr>
        <w:tabs>
          <w:tab w:val="left" w:pos="720"/>
        </w:tabs>
        <w:rPr>
          <w:rFonts w:ascii="Verdana" w:hAnsi="Verdana"/>
          <w:sz w:val="17"/>
          <w:szCs w:val="17"/>
          <w:u w:val="single"/>
        </w:rPr>
      </w:pPr>
      <w:r>
        <w:rPr>
          <w:rFonts w:ascii="Verdana" w:hAnsi="Verdana"/>
          <w:sz w:val="17"/>
          <w:szCs w:val="17"/>
          <w:u w:val="single"/>
        </w:rPr>
        <w:t>Connecticut Green Bank</w:t>
      </w:r>
    </w:p>
    <w:p w:rsidR="0004242B" w:rsidRPr="00DB5F0C" w:rsidRDefault="0004242B" w:rsidP="0004242B">
      <w:pPr>
        <w:tabs>
          <w:tab w:val="left" w:pos="720"/>
        </w:tabs>
        <w:rPr>
          <w:rFonts w:ascii="Verdana" w:hAnsi="Verdana"/>
          <w:sz w:val="17"/>
          <w:szCs w:val="17"/>
        </w:rPr>
      </w:pPr>
      <w:r w:rsidRPr="00DB5F0C">
        <w:rPr>
          <w:rFonts w:ascii="Verdana" w:hAnsi="Verdana"/>
          <w:sz w:val="17"/>
          <w:szCs w:val="17"/>
        </w:rPr>
        <w:t>Awarding State Agency</w:t>
      </w:r>
    </w:p>
    <w:p w:rsidR="0004242B" w:rsidRPr="00DB5F0C" w:rsidRDefault="0004242B" w:rsidP="0004242B">
      <w:pPr>
        <w:rPr>
          <w:rFonts w:ascii="Verdana" w:hAnsi="Verdana"/>
          <w:sz w:val="17"/>
          <w:szCs w:val="17"/>
        </w:rPr>
      </w:pP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9"/>
        <w:gridCol w:w="450"/>
        <w:gridCol w:w="2701"/>
      </w:tblGrid>
      <w:tr w:rsidR="0004242B" w:rsidRPr="00DB5F0C" w:rsidTr="00586E0F">
        <w:trPr>
          <w:trHeight w:val="413"/>
        </w:trPr>
        <w:tc>
          <w:tcPr>
            <w:tcW w:w="6205" w:type="dxa"/>
            <w:tcBorders>
              <w:top w:val="nil"/>
              <w:left w:val="nil"/>
              <w:bottom w:val="single" w:sz="4" w:space="0" w:color="auto"/>
              <w:right w:val="nil"/>
            </w:tcBorders>
          </w:tcPr>
          <w:p w:rsidR="0004242B" w:rsidRPr="00DB5F0C" w:rsidRDefault="0004242B" w:rsidP="00586E0F">
            <w:pPr>
              <w:rPr>
                <w:rFonts w:ascii="Verdana" w:hAnsi="Verdana"/>
                <w:sz w:val="17"/>
                <w:szCs w:val="17"/>
              </w:rPr>
            </w:pPr>
          </w:p>
        </w:tc>
        <w:tc>
          <w:tcPr>
            <w:tcW w:w="450" w:type="dxa"/>
          </w:tcPr>
          <w:p w:rsidR="0004242B" w:rsidRPr="00DB5F0C" w:rsidRDefault="0004242B" w:rsidP="00586E0F">
            <w:pPr>
              <w:rPr>
                <w:rFonts w:ascii="Verdana" w:hAnsi="Verdana"/>
                <w:sz w:val="17"/>
                <w:szCs w:val="17"/>
              </w:rPr>
            </w:pPr>
          </w:p>
        </w:tc>
        <w:tc>
          <w:tcPr>
            <w:tcW w:w="2700" w:type="dxa"/>
            <w:tcBorders>
              <w:top w:val="nil"/>
              <w:left w:val="nil"/>
              <w:bottom w:val="single" w:sz="4" w:space="0" w:color="auto"/>
              <w:right w:val="nil"/>
            </w:tcBorders>
            <w:vAlign w:val="bottom"/>
            <w:hideMark/>
          </w:tcPr>
          <w:p w:rsidR="0004242B" w:rsidRPr="00DB5F0C" w:rsidRDefault="0004242B" w:rsidP="00586E0F">
            <w:pPr>
              <w:rPr>
                <w:rFonts w:ascii="Verdana" w:hAnsi="Verdana"/>
                <w:sz w:val="17"/>
                <w:szCs w:val="17"/>
              </w:rPr>
            </w:pPr>
          </w:p>
        </w:tc>
      </w:tr>
      <w:tr w:rsidR="0004242B" w:rsidRPr="00DB5F0C" w:rsidTr="00586E0F">
        <w:trPr>
          <w:trHeight w:val="458"/>
        </w:trPr>
        <w:tc>
          <w:tcPr>
            <w:tcW w:w="6205" w:type="dxa"/>
            <w:tcBorders>
              <w:top w:val="single" w:sz="4" w:space="0" w:color="auto"/>
              <w:left w:val="nil"/>
              <w:bottom w:val="nil"/>
              <w:right w:val="nil"/>
            </w:tcBorders>
            <w:hideMark/>
          </w:tcPr>
          <w:p w:rsidR="0004242B" w:rsidRPr="00DB5F0C" w:rsidRDefault="0004242B" w:rsidP="00586E0F">
            <w:pPr>
              <w:rPr>
                <w:rFonts w:ascii="Verdana" w:hAnsi="Verdana"/>
                <w:sz w:val="17"/>
                <w:szCs w:val="17"/>
              </w:rPr>
            </w:pPr>
            <w:r w:rsidRPr="00DB5F0C">
              <w:rPr>
                <w:rFonts w:ascii="Verdana" w:hAnsi="Verdana"/>
                <w:sz w:val="17"/>
                <w:szCs w:val="17"/>
              </w:rPr>
              <w:t>State Agency Official or Employee Signature</w:t>
            </w:r>
          </w:p>
        </w:tc>
        <w:tc>
          <w:tcPr>
            <w:tcW w:w="450" w:type="dxa"/>
          </w:tcPr>
          <w:p w:rsidR="0004242B" w:rsidRPr="00DB5F0C" w:rsidRDefault="0004242B" w:rsidP="00586E0F">
            <w:pPr>
              <w:rPr>
                <w:rFonts w:ascii="Verdana" w:hAnsi="Verdana"/>
                <w:sz w:val="17"/>
                <w:szCs w:val="17"/>
              </w:rPr>
            </w:pPr>
          </w:p>
        </w:tc>
        <w:tc>
          <w:tcPr>
            <w:tcW w:w="2700" w:type="dxa"/>
            <w:tcBorders>
              <w:top w:val="single" w:sz="4" w:space="0" w:color="auto"/>
              <w:left w:val="nil"/>
              <w:bottom w:val="nil"/>
              <w:right w:val="nil"/>
            </w:tcBorders>
            <w:hideMark/>
          </w:tcPr>
          <w:p w:rsidR="0004242B" w:rsidRPr="00DB5F0C" w:rsidRDefault="0004242B" w:rsidP="00586E0F">
            <w:pPr>
              <w:rPr>
                <w:rFonts w:ascii="Verdana" w:hAnsi="Verdana"/>
                <w:sz w:val="17"/>
                <w:szCs w:val="17"/>
              </w:rPr>
            </w:pPr>
            <w:r w:rsidRPr="00DB5F0C">
              <w:rPr>
                <w:rFonts w:ascii="Verdana" w:hAnsi="Verdana"/>
                <w:sz w:val="17"/>
                <w:szCs w:val="17"/>
              </w:rPr>
              <w:t>Date</w:t>
            </w:r>
          </w:p>
        </w:tc>
      </w:tr>
      <w:tr w:rsidR="0004242B" w:rsidRPr="00DB5F0C" w:rsidTr="00586E0F">
        <w:trPr>
          <w:trHeight w:val="413"/>
        </w:trPr>
        <w:tc>
          <w:tcPr>
            <w:tcW w:w="6205" w:type="dxa"/>
            <w:tcBorders>
              <w:top w:val="nil"/>
              <w:left w:val="nil"/>
              <w:bottom w:val="single" w:sz="4" w:space="0" w:color="auto"/>
              <w:right w:val="nil"/>
            </w:tcBorders>
            <w:vAlign w:val="bottom"/>
            <w:hideMark/>
          </w:tcPr>
          <w:p w:rsidR="0004242B" w:rsidRPr="00DB5F0C" w:rsidRDefault="0004242B" w:rsidP="00586E0F">
            <w:pPr>
              <w:rPr>
                <w:rFonts w:ascii="Verdana" w:hAnsi="Verdana"/>
                <w:sz w:val="17"/>
                <w:szCs w:val="17"/>
              </w:rPr>
            </w:pPr>
          </w:p>
        </w:tc>
        <w:tc>
          <w:tcPr>
            <w:tcW w:w="450" w:type="dxa"/>
          </w:tcPr>
          <w:p w:rsidR="0004242B" w:rsidRPr="00DB5F0C" w:rsidRDefault="0004242B" w:rsidP="00586E0F">
            <w:pPr>
              <w:rPr>
                <w:rFonts w:ascii="Verdana" w:hAnsi="Verdana"/>
                <w:sz w:val="17"/>
                <w:szCs w:val="17"/>
              </w:rPr>
            </w:pPr>
          </w:p>
        </w:tc>
        <w:tc>
          <w:tcPr>
            <w:tcW w:w="2700" w:type="dxa"/>
            <w:tcBorders>
              <w:top w:val="nil"/>
              <w:left w:val="nil"/>
              <w:bottom w:val="single" w:sz="4" w:space="0" w:color="auto"/>
              <w:right w:val="nil"/>
            </w:tcBorders>
            <w:vAlign w:val="bottom"/>
            <w:hideMark/>
          </w:tcPr>
          <w:p w:rsidR="0004242B" w:rsidRPr="00DB5F0C" w:rsidRDefault="0004242B" w:rsidP="00586E0F">
            <w:pPr>
              <w:rPr>
                <w:rFonts w:ascii="Verdana" w:hAnsi="Verdana"/>
                <w:sz w:val="17"/>
                <w:szCs w:val="17"/>
              </w:rPr>
            </w:pPr>
          </w:p>
        </w:tc>
      </w:tr>
      <w:tr w:rsidR="0004242B" w:rsidRPr="00DB5F0C" w:rsidTr="00586E0F">
        <w:trPr>
          <w:trHeight w:val="467"/>
        </w:trPr>
        <w:tc>
          <w:tcPr>
            <w:tcW w:w="6205" w:type="dxa"/>
            <w:tcBorders>
              <w:top w:val="single" w:sz="4" w:space="0" w:color="auto"/>
              <w:left w:val="nil"/>
              <w:bottom w:val="nil"/>
              <w:right w:val="nil"/>
            </w:tcBorders>
            <w:hideMark/>
          </w:tcPr>
          <w:p w:rsidR="0004242B" w:rsidRPr="00DB5F0C" w:rsidRDefault="0004242B" w:rsidP="00586E0F">
            <w:pPr>
              <w:rPr>
                <w:rFonts w:ascii="Verdana" w:hAnsi="Verdana"/>
                <w:sz w:val="17"/>
                <w:szCs w:val="17"/>
              </w:rPr>
            </w:pPr>
            <w:r w:rsidRPr="00DB5F0C">
              <w:rPr>
                <w:rFonts w:ascii="Verdana" w:hAnsi="Verdana"/>
                <w:sz w:val="17"/>
                <w:szCs w:val="17"/>
              </w:rPr>
              <w:t>Printed Name</w:t>
            </w:r>
          </w:p>
        </w:tc>
        <w:tc>
          <w:tcPr>
            <w:tcW w:w="450" w:type="dxa"/>
          </w:tcPr>
          <w:p w:rsidR="0004242B" w:rsidRPr="00DB5F0C" w:rsidRDefault="0004242B" w:rsidP="00586E0F">
            <w:pPr>
              <w:rPr>
                <w:rFonts w:ascii="Verdana" w:hAnsi="Verdana"/>
                <w:sz w:val="17"/>
                <w:szCs w:val="17"/>
              </w:rPr>
            </w:pPr>
          </w:p>
        </w:tc>
        <w:tc>
          <w:tcPr>
            <w:tcW w:w="2700" w:type="dxa"/>
            <w:tcBorders>
              <w:top w:val="single" w:sz="4" w:space="0" w:color="auto"/>
              <w:left w:val="nil"/>
              <w:bottom w:val="nil"/>
              <w:right w:val="nil"/>
            </w:tcBorders>
            <w:hideMark/>
          </w:tcPr>
          <w:p w:rsidR="0004242B" w:rsidRPr="00DB5F0C" w:rsidRDefault="0004242B" w:rsidP="00586E0F">
            <w:pPr>
              <w:rPr>
                <w:rFonts w:ascii="Verdana" w:hAnsi="Verdana"/>
                <w:sz w:val="17"/>
                <w:szCs w:val="17"/>
              </w:rPr>
            </w:pPr>
            <w:r w:rsidRPr="00DB5F0C">
              <w:rPr>
                <w:rFonts w:ascii="Verdana" w:hAnsi="Verdana"/>
                <w:sz w:val="17"/>
                <w:szCs w:val="17"/>
              </w:rPr>
              <w:t>Title</w:t>
            </w:r>
          </w:p>
        </w:tc>
      </w:tr>
    </w:tbl>
    <w:p w:rsidR="0004242B" w:rsidRPr="00DB5F0C" w:rsidRDefault="0004242B" w:rsidP="0004242B">
      <w:pPr>
        <w:rPr>
          <w:rFonts w:ascii="Verdana" w:hAnsi="Verdana"/>
          <w:sz w:val="17"/>
          <w:szCs w:val="17"/>
        </w:rPr>
      </w:pPr>
    </w:p>
    <w:p w:rsidR="0004242B" w:rsidRPr="00DB5F0C" w:rsidRDefault="0004242B" w:rsidP="0004242B">
      <w:pPr>
        <w:rPr>
          <w:rFonts w:ascii="Verdana" w:hAnsi="Verdana"/>
          <w:sz w:val="17"/>
          <w:szCs w:val="17"/>
        </w:rPr>
      </w:pPr>
    </w:p>
    <w:p w:rsidR="0004242B" w:rsidRPr="00DB5F0C" w:rsidRDefault="0004242B" w:rsidP="0004242B">
      <w:pPr>
        <w:rPr>
          <w:rFonts w:ascii="Verdana" w:hAnsi="Verdana"/>
          <w:sz w:val="17"/>
          <w:szCs w:val="17"/>
        </w:rPr>
      </w:pPr>
    </w:p>
    <w:p w:rsidR="0004242B" w:rsidRPr="00DB5F0C" w:rsidRDefault="0004242B" w:rsidP="0004242B">
      <w:pPr>
        <w:rPr>
          <w:rFonts w:ascii="Verdana" w:hAnsi="Verdana"/>
          <w:sz w:val="17"/>
          <w:szCs w:val="17"/>
        </w:rPr>
      </w:pPr>
    </w:p>
    <w:p w:rsidR="0004242B" w:rsidRPr="00DB5F0C" w:rsidRDefault="0004242B" w:rsidP="0004242B">
      <w:pPr>
        <w:rPr>
          <w:rFonts w:ascii="Verdana" w:hAnsi="Verdana"/>
          <w:sz w:val="17"/>
          <w:szCs w:val="17"/>
        </w:rPr>
      </w:pPr>
    </w:p>
    <w:p w:rsidR="0004242B" w:rsidRPr="00DB5F0C" w:rsidRDefault="0004242B" w:rsidP="0004242B">
      <w:pPr>
        <w:rPr>
          <w:rFonts w:ascii="Verdana" w:hAnsi="Verdana"/>
          <w:sz w:val="17"/>
          <w:szCs w:val="17"/>
        </w:rPr>
      </w:pPr>
    </w:p>
    <w:tbl>
      <w:tblPr>
        <w:tblStyle w:val="TableGrid1"/>
        <w:tblW w:w="1017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145"/>
        <w:gridCol w:w="4500"/>
        <w:gridCol w:w="1525"/>
      </w:tblGrid>
      <w:tr w:rsidR="0004242B" w:rsidRPr="00DB5F0C" w:rsidTr="00586E0F">
        <w:tc>
          <w:tcPr>
            <w:tcW w:w="10170" w:type="dxa"/>
            <w:gridSpan w:val="3"/>
            <w:hideMark/>
          </w:tcPr>
          <w:p w:rsidR="0004242B" w:rsidRPr="00DB5F0C" w:rsidRDefault="0004242B" w:rsidP="00586E0F">
            <w:pPr>
              <w:rPr>
                <w:rFonts w:ascii="Verdana" w:hAnsi="Verdana"/>
                <w:b/>
                <w:sz w:val="17"/>
                <w:szCs w:val="17"/>
              </w:rPr>
            </w:pPr>
            <w:r w:rsidRPr="00DB5F0C">
              <w:rPr>
                <w:rFonts w:ascii="Verdana" w:hAnsi="Verdana"/>
                <w:b/>
                <w:sz w:val="17"/>
                <w:szCs w:val="17"/>
              </w:rPr>
              <w:t xml:space="preserve">       Sworn and subscribed before me on this </w:t>
            </w:r>
            <w:r w:rsidRPr="00DB5F0C">
              <w:rPr>
                <w:rFonts w:ascii="Verdana" w:hAnsi="Verdana"/>
                <w:sz w:val="17"/>
                <w:szCs w:val="17"/>
              </w:rPr>
              <w:fldChar w:fldCharType="begin">
                <w:ffData>
                  <w:name w:val="Text4"/>
                  <w:enabled/>
                  <w:calcOnExit w:val="0"/>
                  <w:textInput/>
                </w:ffData>
              </w:fldChar>
            </w:r>
            <w:r w:rsidRPr="00DB5F0C">
              <w:rPr>
                <w:rFonts w:ascii="Verdana" w:hAnsi="Verdana"/>
                <w:sz w:val="17"/>
                <w:szCs w:val="17"/>
              </w:rPr>
              <w:instrText xml:space="preserve"> FORMTEXT </w:instrText>
            </w:r>
            <w:r w:rsidRPr="00DB5F0C">
              <w:rPr>
                <w:rFonts w:ascii="Verdana" w:hAnsi="Verdana"/>
                <w:sz w:val="17"/>
                <w:szCs w:val="17"/>
              </w:rPr>
            </w:r>
            <w:r w:rsidRPr="00DB5F0C">
              <w:rPr>
                <w:rFonts w:ascii="Verdana" w:hAnsi="Verdana"/>
                <w:sz w:val="17"/>
                <w:szCs w:val="17"/>
              </w:rPr>
              <w:fldChar w:fldCharType="separate"/>
            </w:r>
            <w:r w:rsidRPr="00DB5F0C">
              <w:rPr>
                <w:rFonts w:ascii="Verdana" w:hAnsi="Verdana"/>
                <w:noProof/>
                <w:sz w:val="17"/>
                <w:szCs w:val="17"/>
              </w:rPr>
              <w:t> </w:t>
            </w:r>
            <w:r w:rsidRPr="00DB5F0C">
              <w:rPr>
                <w:rFonts w:ascii="Verdana" w:hAnsi="Verdana"/>
                <w:noProof/>
                <w:sz w:val="17"/>
                <w:szCs w:val="17"/>
              </w:rPr>
              <w:t> </w:t>
            </w:r>
            <w:r w:rsidRPr="00DB5F0C">
              <w:rPr>
                <w:rFonts w:ascii="Verdana" w:hAnsi="Verdana"/>
                <w:noProof/>
                <w:sz w:val="17"/>
                <w:szCs w:val="17"/>
              </w:rPr>
              <w:t> </w:t>
            </w:r>
            <w:r w:rsidRPr="00DB5F0C">
              <w:rPr>
                <w:rFonts w:ascii="Verdana" w:hAnsi="Verdana"/>
                <w:noProof/>
                <w:sz w:val="17"/>
                <w:szCs w:val="17"/>
              </w:rPr>
              <w:t> </w:t>
            </w:r>
            <w:r w:rsidRPr="00DB5F0C">
              <w:rPr>
                <w:rFonts w:ascii="Verdana" w:hAnsi="Verdana"/>
                <w:noProof/>
                <w:sz w:val="17"/>
                <w:szCs w:val="17"/>
              </w:rPr>
              <w:t> </w:t>
            </w:r>
            <w:r w:rsidRPr="00DB5F0C">
              <w:rPr>
                <w:rFonts w:ascii="Arial" w:hAnsi="Arial"/>
              </w:rPr>
              <w:fldChar w:fldCharType="end"/>
            </w:r>
            <w:r w:rsidRPr="00DB5F0C">
              <w:rPr>
                <w:rFonts w:ascii="Verdana" w:hAnsi="Verdana"/>
                <w:sz w:val="17"/>
                <w:szCs w:val="17"/>
              </w:rPr>
              <w:t xml:space="preserve"> </w:t>
            </w:r>
            <w:r w:rsidRPr="00DB5F0C">
              <w:rPr>
                <w:rFonts w:ascii="Verdana" w:hAnsi="Verdana"/>
                <w:b/>
                <w:sz w:val="17"/>
                <w:szCs w:val="17"/>
              </w:rPr>
              <w:t xml:space="preserve">day of </w:t>
            </w:r>
            <w:r w:rsidRPr="00DB5F0C">
              <w:rPr>
                <w:rFonts w:ascii="Verdana" w:hAnsi="Verdana"/>
                <w:b/>
                <w:sz w:val="17"/>
                <w:szCs w:val="17"/>
              </w:rPr>
              <w:fldChar w:fldCharType="begin">
                <w:ffData>
                  <w:name w:val="Text5"/>
                  <w:enabled/>
                  <w:calcOnExit w:val="0"/>
                  <w:textInput/>
                </w:ffData>
              </w:fldChar>
            </w:r>
            <w:r w:rsidRPr="00DB5F0C">
              <w:rPr>
                <w:rFonts w:ascii="Verdana" w:hAnsi="Verdana"/>
                <w:b/>
                <w:sz w:val="17"/>
                <w:szCs w:val="17"/>
              </w:rPr>
              <w:instrText xml:space="preserve"> FORMTEXT </w:instrText>
            </w:r>
            <w:r w:rsidRPr="00DB5F0C">
              <w:rPr>
                <w:rFonts w:ascii="Verdana" w:hAnsi="Verdana"/>
                <w:b/>
                <w:sz w:val="17"/>
                <w:szCs w:val="17"/>
              </w:rPr>
            </w:r>
            <w:r w:rsidRPr="00DB5F0C">
              <w:rPr>
                <w:rFonts w:ascii="Verdana" w:hAnsi="Verdana"/>
                <w:b/>
                <w:sz w:val="17"/>
                <w:szCs w:val="17"/>
              </w:rPr>
              <w:fldChar w:fldCharType="separate"/>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sz w:val="17"/>
                <w:szCs w:val="17"/>
              </w:rPr>
              <w:fldChar w:fldCharType="end"/>
            </w:r>
            <w:r w:rsidRPr="00DB5F0C">
              <w:rPr>
                <w:rFonts w:ascii="Verdana" w:hAnsi="Verdana"/>
                <w:b/>
                <w:sz w:val="17"/>
                <w:szCs w:val="17"/>
              </w:rPr>
              <w:t>, 20</w:t>
            </w:r>
            <w:r w:rsidRPr="00DB5F0C">
              <w:rPr>
                <w:rFonts w:ascii="Verdana" w:hAnsi="Verdana"/>
                <w:b/>
                <w:sz w:val="17"/>
                <w:szCs w:val="17"/>
              </w:rPr>
              <w:fldChar w:fldCharType="begin">
                <w:ffData>
                  <w:name w:val="Text8"/>
                  <w:enabled/>
                  <w:calcOnExit w:val="0"/>
                  <w:textInput/>
                </w:ffData>
              </w:fldChar>
            </w:r>
            <w:r w:rsidRPr="00DB5F0C">
              <w:rPr>
                <w:rFonts w:ascii="Verdana" w:hAnsi="Verdana"/>
                <w:b/>
                <w:sz w:val="17"/>
                <w:szCs w:val="17"/>
              </w:rPr>
              <w:instrText xml:space="preserve"> FORMTEXT </w:instrText>
            </w:r>
            <w:r w:rsidRPr="00DB5F0C">
              <w:rPr>
                <w:rFonts w:ascii="Verdana" w:hAnsi="Verdana"/>
                <w:b/>
                <w:sz w:val="17"/>
                <w:szCs w:val="17"/>
              </w:rPr>
            </w:r>
            <w:r w:rsidRPr="00DB5F0C">
              <w:rPr>
                <w:rFonts w:ascii="Verdana" w:hAnsi="Verdana"/>
                <w:b/>
                <w:sz w:val="17"/>
                <w:szCs w:val="17"/>
              </w:rPr>
              <w:fldChar w:fldCharType="separate"/>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Verdana" w:hAnsi="Verdana"/>
                <w:b/>
                <w:noProof/>
                <w:sz w:val="17"/>
                <w:szCs w:val="17"/>
              </w:rPr>
              <w:t> </w:t>
            </w:r>
            <w:r w:rsidRPr="00DB5F0C">
              <w:rPr>
                <w:rFonts w:ascii="Arial" w:hAnsi="Arial"/>
              </w:rPr>
              <w:fldChar w:fldCharType="end"/>
            </w:r>
          </w:p>
        </w:tc>
      </w:tr>
      <w:tr w:rsidR="0004242B" w:rsidRPr="00DB5F0C" w:rsidTr="00586E0F">
        <w:trPr>
          <w:gridAfter w:val="1"/>
          <w:wAfter w:w="1525" w:type="dxa"/>
          <w:trHeight w:val="747"/>
        </w:trPr>
        <w:tc>
          <w:tcPr>
            <w:tcW w:w="4145" w:type="dxa"/>
          </w:tcPr>
          <w:p w:rsidR="0004242B" w:rsidRPr="00DB5F0C" w:rsidRDefault="0004242B" w:rsidP="00586E0F">
            <w:pPr>
              <w:rPr>
                <w:rFonts w:ascii="Verdana" w:hAnsi="Verdana"/>
                <w:b/>
                <w:sz w:val="17"/>
                <w:szCs w:val="17"/>
              </w:rPr>
            </w:pPr>
          </w:p>
        </w:tc>
        <w:tc>
          <w:tcPr>
            <w:tcW w:w="4500" w:type="dxa"/>
            <w:tcBorders>
              <w:top w:val="nil"/>
              <w:left w:val="nil"/>
              <w:bottom w:val="single" w:sz="4" w:space="0" w:color="auto"/>
              <w:right w:val="nil"/>
            </w:tcBorders>
          </w:tcPr>
          <w:p w:rsidR="0004242B" w:rsidRPr="00DB5F0C" w:rsidRDefault="0004242B" w:rsidP="00586E0F">
            <w:pPr>
              <w:rPr>
                <w:rFonts w:ascii="Verdana" w:hAnsi="Verdana"/>
                <w:b/>
                <w:sz w:val="17"/>
                <w:szCs w:val="17"/>
              </w:rPr>
            </w:pPr>
          </w:p>
        </w:tc>
      </w:tr>
      <w:tr w:rsidR="0004242B" w:rsidRPr="00DB5F0C" w:rsidTr="00586E0F">
        <w:trPr>
          <w:gridAfter w:val="1"/>
          <w:wAfter w:w="1525" w:type="dxa"/>
        </w:trPr>
        <w:tc>
          <w:tcPr>
            <w:tcW w:w="4145" w:type="dxa"/>
          </w:tcPr>
          <w:p w:rsidR="0004242B" w:rsidRPr="00DB5F0C" w:rsidRDefault="0004242B" w:rsidP="00586E0F">
            <w:pPr>
              <w:rPr>
                <w:rFonts w:ascii="Verdana" w:hAnsi="Verdana"/>
                <w:b/>
                <w:sz w:val="17"/>
                <w:szCs w:val="17"/>
              </w:rPr>
            </w:pPr>
          </w:p>
        </w:tc>
        <w:tc>
          <w:tcPr>
            <w:tcW w:w="4500" w:type="dxa"/>
            <w:tcBorders>
              <w:top w:val="single" w:sz="4" w:space="0" w:color="auto"/>
              <w:left w:val="nil"/>
              <w:bottom w:val="nil"/>
              <w:right w:val="nil"/>
            </w:tcBorders>
            <w:hideMark/>
          </w:tcPr>
          <w:p w:rsidR="0004242B" w:rsidRPr="00DB5F0C" w:rsidRDefault="0004242B" w:rsidP="00586E0F">
            <w:pPr>
              <w:rPr>
                <w:rFonts w:ascii="Verdana" w:hAnsi="Verdana"/>
                <w:b/>
                <w:sz w:val="17"/>
                <w:szCs w:val="17"/>
              </w:rPr>
            </w:pPr>
            <w:r w:rsidRPr="00DB5F0C">
              <w:rPr>
                <w:rFonts w:ascii="Verdana" w:hAnsi="Verdana"/>
                <w:b/>
                <w:sz w:val="17"/>
                <w:szCs w:val="17"/>
              </w:rPr>
              <w:t xml:space="preserve">Commissioner of the Superior Court </w:t>
            </w:r>
          </w:p>
          <w:p w:rsidR="0004242B" w:rsidRPr="00DB5F0C" w:rsidRDefault="0004242B" w:rsidP="00586E0F">
            <w:pPr>
              <w:rPr>
                <w:rFonts w:ascii="Verdana" w:hAnsi="Verdana"/>
                <w:b/>
                <w:sz w:val="17"/>
                <w:szCs w:val="17"/>
              </w:rPr>
            </w:pPr>
            <w:r w:rsidRPr="00DB5F0C">
              <w:rPr>
                <w:rFonts w:ascii="Verdana" w:hAnsi="Verdana"/>
                <w:b/>
                <w:sz w:val="17"/>
                <w:szCs w:val="17"/>
              </w:rPr>
              <w:t>or Notary Public</w:t>
            </w:r>
          </w:p>
        </w:tc>
      </w:tr>
      <w:tr w:rsidR="0004242B" w:rsidRPr="00DB5F0C" w:rsidTr="00586E0F">
        <w:trPr>
          <w:gridAfter w:val="1"/>
          <w:wAfter w:w="1525" w:type="dxa"/>
          <w:trHeight w:val="540"/>
        </w:trPr>
        <w:tc>
          <w:tcPr>
            <w:tcW w:w="4145" w:type="dxa"/>
          </w:tcPr>
          <w:p w:rsidR="0004242B" w:rsidRPr="00DB5F0C" w:rsidRDefault="0004242B" w:rsidP="00586E0F">
            <w:pPr>
              <w:rPr>
                <w:rFonts w:ascii="Verdana" w:hAnsi="Verdana"/>
                <w:b/>
                <w:sz w:val="17"/>
                <w:szCs w:val="17"/>
              </w:rPr>
            </w:pPr>
          </w:p>
        </w:tc>
        <w:tc>
          <w:tcPr>
            <w:tcW w:w="4500" w:type="dxa"/>
            <w:tcBorders>
              <w:top w:val="nil"/>
              <w:left w:val="nil"/>
              <w:bottom w:val="single" w:sz="4" w:space="0" w:color="auto"/>
              <w:right w:val="nil"/>
            </w:tcBorders>
            <w:hideMark/>
          </w:tcPr>
          <w:p w:rsidR="0004242B" w:rsidRPr="00DB5F0C" w:rsidRDefault="0004242B" w:rsidP="00586E0F">
            <w:pPr>
              <w:rPr>
                <w:rFonts w:ascii="Verdana" w:hAnsi="Verdana"/>
                <w:b/>
                <w:sz w:val="17"/>
                <w:szCs w:val="17"/>
              </w:rPr>
            </w:pPr>
          </w:p>
        </w:tc>
      </w:tr>
      <w:tr w:rsidR="0004242B" w:rsidRPr="00DB5F0C" w:rsidTr="00586E0F">
        <w:trPr>
          <w:gridAfter w:val="1"/>
          <w:wAfter w:w="1525" w:type="dxa"/>
        </w:trPr>
        <w:tc>
          <w:tcPr>
            <w:tcW w:w="4145" w:type="dxa"/>
          </w:tcPr>
          <w:p w:rsidR="0004242B" w:rsidRPr="00DB5F0C" w:rsidRDefault="0004242B" w:rsidP="00586E0F">
            <w:pPr>
              <w:rPr>
                <w:rFonts w:ascii="Verdana" w:hAnsi="Verdana"/>
                <w:b/>
                <w:sz w:val="17"/>
                <w:szCs w:val="17"/>
              </w:rPr>
            </w:pPr>
          </w:p>
        </w:tc>
        <w:tc>
          <w:tcPr>
            <w:tcW w:w="4500" w:type="dxa"/>
            <w:tcBorders>
              <w:top w:val="single" w:sz="4" w:space="0" w:color="auto"/>
              <w:left w:val="nil"/>
              <w:bottom w:val="nil"/>
              <w:right w:val="nil"/>
            </w:tcBorders>
            <w:hideMark/>
          </w:tcPr>
          <w:p w:rsidR="0004242B" w:rsidRPr="00DB5F0C" w:rsidRDefault="0004242B" w:rsidP="00586E0F">
            <w:pPr>
              <w:rPr>
                <w:rFonts w:ascii="Verdana" w:hAnsi="Verdana"/>
                <w:b/>
                <w:sz w:val="17"/>
                <w:szCs w:val="17"/>
              </w:rPr>
            </w:pPr>
            <w:r w:rsidRPr="00DB5F0C">
              <w:rPr>
                <w:rFonts w:ascii="Verdana" w:hAnsi="Verdana"/>
                <w:b/>
                <w:sz w:val="17"/>
                <w:szCs w:val="17"/>
              </w:rPr>
              <w:t>My Commission Expires</w:t>
            </w:r>
          </w:p>
        </w:tc>
      </w:tr>
    </w:tbl>
    <w:p w:rsidR="0004242B" w:rsidRDefault="0004242B" w:rsidP="00B84B55">
      <w:pPr>
        <w:jc w:val="both"/>
        <w:rPr>
          <w:rFonts w:ascii="Arial" w:hAnsi="Arial" w:cs="Arial"/>
          <w:u w:val="single"/>
        </w:rPr>
        <w:sectPr w:rsidR="0004242B" w:rsidSect="008200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8190"/>
      </w:tblGrid>
      <w:tr w:rsidR="00C9748C" w:rsidRPr="00F94377" w:rsidTr="00731CC4">
        <w:tc>
          <w:tcPr>
            <w:tcW w:w="1386" w:type="dxa"/>
            <w:vAlign w:val="center"/>
          </w:tcPr>
          <w:p w:rsidR="00C9748C" w:rsidRPr="00F94377" w:rsidRDefault="00AC2C7D" w:rsidP="00731CC4">
            <w:pPr>
              <w:pStyle w:val="Header"/>
              <w:jc w:val="center"/>
            </w:pPr>
            <w:r>
              <w:rPr>
                <w:noProof/>
              </w:rPr>
              <w:drawing>
                <wp:inline distT="0" distB="0" distL="0" distR="0" wp14:anchorId="43B5551E" wp14:editId="1E8F3BD6">
                  <wp:extent cx="742950" cy="619125"/>
                  <wp:effectExtent l="0" t="0" r="0" b="9525"/>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8190" w:type="dxa"/>
            <w:vAlign w:val="center"/>
          </w:tcPr>
          <w:p w:rsidR="00C9748C" w:rsidRPr="00F94377" w:rsidRDefault="00C9748C" w:rsidP="00731CC4">
            <w:pPr>
              <w:pStyle w:val="Header"/>
              <w:rPr>
                <w:rFonts w:ascii="Palatino Linotype" w:hAnsi="Palatino Linotype"/>
                <w:b/>
                <w:color w:val="333399"/>
                <w:sz w:val="28"/>
                <w:szCs w:val="28"/>
              </w:rPr>
            </w:pPr>
            <w:r w:rsidRPr="00F94377">
              <w:rPr>
                <w:rFonts w:ascii="Palatino Linotype" w:hAnsi="Palatino Linotype"/>
                <w:b/>
                <w:color w:val="333399"/>
                <w:sz w:val="28"/>
                <w:szCs w:val="28"/>
              </w:rPr>
              <w:t xml:space="preserve">STATE OF </w:t>
            </w:r>
            <w:smartTag w:uri="urn:schemas-microsoft-com:office:smarttags" w:element="State">
              <w:smartTag w:uri="urn:schemas-microsoft-com:office:smarttags" w:element="place">
                <w:r w:rsidRPr="00F94377">
                  <w:rPr>
                    <w:rFonts w:ascii="Palatino Linotype" w:hAnsi="Palatino Linotype"/>
                    <w:b/>
                    <w:color w:val="333399"/>
                    <w:sz w:val="28"/>
                    <w:szCs w:val="28"/>
                  </w:rPr>
                  <w:t>CONNECTICUT</w:t>
                </w:r>
              </w:smartTag>
            </w:smartTag>
          </w:p>
          <w:p w:rsidR="00C9748C" w:rsidRPr="00F94377" w:rsidRDefault="00C9748C" w:rsidP="00731CC4">
            <w:pPr>
              <w:pStyle w:val="Header"/>
              <w:rPr>
                <w:rFonts w:ascii="Palatino Linotype" w:hAnsi="Palatino Linotype"/>
                <w:b/>
                <w:color w:val="333399"/>
                <w:sz w:val="22"/>
                <w:szCs w:val="22"/>
                <w:u w:val="single"/>
              </w:rPr>
            </w:pPr>
            <w:r w:rsidRPr="00F94377">
              <w:rPr>
                <w:rFonts w:ascii="Palatino Linotype" w:hAnsi="Palatino Linotype"/>
                <w:b/>
                <w:color w:val="333399"/>
                <w:sz w:val="22"/>
                <w:szCs w:val="22"/>
              </w:rPr>
              <w:t xml:space="preserve">NONDISCRIMINATION CERTIFICATION — </w:t>
            </w:r>
            <w:r w:rsidRPr="00F94377">
              <w:rPr>
                <w:rFonts w:ascii="Palatino Linotype" w:hAnsi="Palatino Linotype"/>
                <w:b/>
                <w:color w:val="333399"/>
                <w:sz w:val="22"/>
                <w:szCs w:val="22"/>
                <w:u w:val="single"/>
              </w:rPr>
              <w:t>Affidavit</w:t>
            </w:r>
          </w:p>
          <w:p w:rsidR="00C9748C" w:rsidRPr="00F94377" w:rsidRDefault="00C9748C" w:rsidP="00731CC4">
            <w:pPr>
              <w:pStyle w:val="Header"/>
              <w:rPr>
                <w:rFonts w:ascii="Palatino Linotype" w:hAnsi="Palatino Linotype"/>
                <w:b/>
                <w:color w:val="333399"/>
                <w:sz w:val="22"/>
                <w:szCs w:val="22"/>
              </w:rPr>
            </w:pPr>
            <w:r w:rsidRPr="00F94377">
              <w:rPr>
                <w:rFonts w:ascii="Palatino Linotype" w:hAnsi="Palatino Linotype"/>
                <w:b/>
                <w:color w:val="333399"/>
                <w:sz w:val="22"/>
                <w:szCs w:val="22"/>
                <w:u w:val="single"/>
              </w:rPr>
              <w:t>By Entity</w:t>
            </w:r>
          </w:p>
          <w:p w:rsidR="00C9748C" w:rsidRPr="00F94377" w:rsidRDefault="00C9748C" w:rsidP="00731CC4">
            <w:pPr>
              <w:pStyle w:val="Header"/>
              <w:rPr>
                <w:b/>
                <w:color w:val="333399"/>
              </w:rPr>
            </w:pPr>
            <w:r w:rsidRPr="00F94377">
              <w:rPr>
                <w:rFonts w:ascii="Palatino Linotype" w:hAnsi="Palatino Linotype"/>
                <w:b/>
                <w:color w:val="333399"/>
                <w:sz w:val="22"/>
                <w:szCs w:val="22"/>
              </w:rPr>
              <w:t xml:space="preserve">For Contracts Valued at </w:t>
            </w:r>
            <w:r w:rsidRPr="00F94377">
              <w:rPr>
                <w:rFonts w:ascii="Palatino Linotype" w:hAnsi="Palatino Linotype"/>
                <w:b/>
                <w:color w:val="333399"/>
                <w:sz w:val="22"/>
                <w:szCs w:val="22"/>
                <w:u w:val="single"/>
              </w:rPr>
              <w:t>$50,000 or More</w:t>
            </w:r>
          </w:p>
        </w:tc>
      </w:tr>
      <w:tr w:rsidR="00C9748C" w:rsidRPr="00F94377" w:rsidTr="00731CC4">
        <w:tc>
          <w:tcPr>
            <w:tcW w:w="1386" w:type="dxa"/>
            <w:vAlign w:val="center"/>
          </w:tcPr>
          <w:p w:rsidR="00C9748C" w:rsidRPr="00F94377" w:rsidRDefault="00C9748C" w:rsidP="00731CC4">
            <w:pPr>
              <w:pStyle w:val="Header"/>
              <w:jc w:val="center"/>
              <w:rPr>
                <w:rFonts w:ascii="Verdana" w:hAnsi="Verdana"/>
                <w:sz w:val="17"/>
                <w:szCs w:val="17"/>
              </w:rPr>
            </w:pPr>
          </w:p>
        </w:tc>
        <w:tc>
          <w:tcPr>
            <w:tcW w:w="8190" w:type="dxa"/>
            <w:vAlign w:val="center"/>
          </w:tcPr>
          <w:p w:rsidR="00C9748C" w:rsidRPr="00F94377" w:rsidRDefault="00C9748C" w:rsidP="00731CC4">
            <w:pPr>
              <w:pStyle w:val="Header"/>
              <w:rPr>
                <w:rFonts w:ascii="Verdana" w:hAnsi="Verdana"/>
                <w:b/>
                <w:color w:val="333399"/>
                <w:sz w:val="17"/>
                <w:szCs w:val="17"/>
              </w:rPr>
            </w:pPr>
          </w:p>
        </w:tc>
      </w:tr>
    </w:tbl>
    <w:p w:rsidR="00C9748C" w:rsidRPr="00592542" w:rsidRDefault="00C9748C" w:rsidP="00C9748C">
      <w:pPr>
        <w:pStyle w:val="Header"/>
        <w:rPr>
          <w:i/>
          <w:color w:val="333399"/>
          <w:sz w:val="22"/>
          <w:szCs w:val="22"/>
        </w:rPr>
      </w:pPr>
      <w:r w:rsidRPr="00592542">
        <w:rPr>
          <w:i/>
          <w:color w:val="333399"/>
          <w:sz w:val="22"/>
          <w:szCs w:val="22"/>
        </w:rPr>
        <w:t xml:space="preserve">Documentation in the form of </w:t>
      </w:r>
      <w:r>
        <w:rPr>
          <w:i/>
          <w:color w:val="333399"/>
          <w:sz w:val="22"/>
          <w:szCs w:val="22"/>
        </w:rPr>
        <w:t xml:space="preserve">an </w:t>
      </w:r>
      <w:r w:rsidRPr="00331AC2">
        <w:rPr>
          <w:i/>
          <w:color w:val="333399"/>
          <w:sz w:val="22"/>
          <w:szCs w:val="22"/>
          <w:u w:val="single"/>
        </w:rPr>
        <w:t xml:space="preserve">affidavit signed under penalty of false statement by a chief executive </w:t>
      </w:r>
      <w:r>
        <w:rPr>
          <w:i/>
          <w:color w:val="333399"/>
          <w:sz w:val="22"/>
          <w:szCs w:val="22"/>
          <w:u w:val="single"/>
        </w:rPr>
        <w:t>officer, president, chairperson,</w:t>
      </w:r>
      <w:r w:rsidRPr="00331AC2">
        <w:rPr>
          <w:i/>
          <w:color w:val="333399"/>
          <w:sz w:val="22"/>
          <w:szCs w:val="22"/>
          <w:u w:val="single"/>
        </w:rPr>
        <w:t xml:space="preserve"> </w:t>
      </w:r>
      <w:r>
        <w:rPr>
          <w:i/>
          <w:color w:val="333399"/>
          <w:sz w:val="22"/>
          <w:szCs w:val="22"/>
          <w:u w:val="single"/>
        </w:rPr>
        <w:t xml:space="preserve">member, or </w:t>
      </w:r>
      <w:r w:rsidRPr="00331AC2">
        <w:rPr>
          <w:i/>
          <w:color w:val="333399"/>
          <w:sz w:val="22"/>
          <w:szCs w:val="22"/>
          <w:u w:val="single"/>
        </w:rPr>
        <w:t>other corporate officer duly authorized to adopt corporate</w:t>
      </w:r>
      <w:r>
        <w:rPr>
          <w:i/>
          <w:color w:val="333399"/>
          <w:sz w:val="22"/>
          <w:szCs w:val="22"/>
          <w:u w:val="single"/>
        </w:rPr>
        <w:t>, company, or partnership</w:t>
      </w:r>
      <w:r w:rsidRPr="00331AC2">
        <w:rPr>
          <w:i/>
          <w:color w:val="333399"/>
          <w:sz w:val="22"/>
          <w:szCs w:val="22"/>
          <w:u w:val="single"/>
        </w:rPr>
        <w:t xml:space="preserve"> policy</w:t>
      </w:r>
      <w:r w:rsidRPr="00592542">
        <w:rPr>
          <w:i/>
          <w:color w:val="333399"/>
          <w:sz w:val="22"/>
          <w:szCs w:val="22"/>
        </w:rPr>
        <w:t xml:space="preserve"> </w:t>
      </w:r>
      <w:r>
        <w:rPr>
          <w:i/>
          <w:color w:val="333399"/>
          <w:sz w:val="22"/>
          <w:szCs w:val="22"/>
        </w:rPr>
        <w:t>tha</w:t>
      </w:r>
      <w:r w:rsidRPr="00592542">
        <w:rPr>
          <w:i/>
          <w:color w:val="333399"/>
          <w:sz w:val="22"/>
          <w:szCs w:val="22"/>
        </w:rPr>
        <w:t>t certifies the contractor</w:t>
      </w:r>
      <w:r>
        <w:rPr>
          <w:i/>
          <w:color w:val="333399"/>
          <w:sz w:val="22"/>
          <w:szCs w:val="22"/>
        </w:rPr>
        <w:t xml:space="preserve"> complies with the nondiscrimination agreements and warranties under </w:t>
      </w:r>
      <w:r w:rsidRPr="00AF3AD7">
        <w:rPr>
          <w:i/>
          <w:color w:val="333399"/>
          <w:sz w:val="22"/>
          <w:szCs w:val="22"/>
        </w:rPr>
        <w:t>Connecticut General Statutes §§ 4a-60(a)(1)</w:t>
      </w:r>
      <w:r>
        <w:rPr>
          <w:i/>
          <w:color w:val="333399"/>
          <w:sz w:val="22"/>
          <w:szCs w:val="22"/>
        </w:rPr>
        <w:t xml:space="preserve"> and</w:t>
      </w:r>
      <w:r w:rsidRPr="00AF3AD7">
        <w:rPr>
          <w:i/>
          <w:color w:val="333399"/>
          <w:sz w:val="22"/>
          <w:szCs w:val="22"/>
        </w:rPr>
        <w:t xml:space="preserve"> 4a-60a(a)(1)</w:t>
      </w:r>
      <w:r>
        <w:rPr>
          <w:i/>
          <w:color w:val="333399"/>
          <w:sz w:val="22"/>
          <w:szCs w:val="22"/>
        </w:rPr>
        <w:t>, as amended</w:t>
      </w:r>
    </w:p>
    <w:p w:rsidR="00C9748C" w:rsidRDefault="00C9748C" w:rsidP="00C9748C">
      <w:pPr>
        <w:jc w:val="both"/>
        <w:rPr>
          <w:i/>
          <w:color w:val="333399"/>
          <w:sz w:val="22"/>
          <w:szCs w:val="22"/>
        </w:rPr>
      </w:pPr>
    </w:p>
    <w:p w:rsidR="00C9748C" w:rsidRPr="00C14DFA" w:rsidRDefault="00C9748C" w:rsidP="00C9748C">
      <w:pPr>
        <w:pStyle w:val="BodyText3"/>
        <w:pBdr>
          <w:top w:val="single" w:sz="4" w:space="1" w:color="auto"/>
        </w:pBdr>
      </w:pPr>
    </w:p>
    <w:p w:rsidR="00C9748C" w:rsidRDefault="00C9748C" w:rsidP="00C9748C">
      <w:pPr>
        <w:pStyle w:val="BodyText3"/>
        <w:rPr>
          <w:b/>
        </w:rPr>
      </w:pPr>
      <w:r>
        <w:rPr>
          <w:b/>
        </w:rPr>
        <w:t>INSTRUCTIONS:</w:t>
      </w:r>
    </w:p>
    <w:p w:rsidR="00C9748C" w:rsidRDefault="00C9748C" w:rsidP="00C9748C">
      <w:pPr>
        <w:rPr>
          <w:rFonts w:ascii="Verdana" w:hAnsi="Verdana"/>
          <w:sz w:val="17"/>
          <w:szCs w:val="17"/>
        </w:rPr>
      </w:pPr>
    </w:p>
    <w:p w:rsidR="00C9748C" w:rsidRDefault="00C9748C" w:rsidP="00D7269C">
      <w:pPr>
        <w:pStyle w:val="BodyText3"/>
      </w:pPr>
      <w:r w:rsidRPr="00D7269C">
        <w:rPr>
          <w:sz w:val="18"/>
          <w:szCs w:val="18"/>
        </w:rPr>
        <w:t xml:space="preserve">For use by an </w:t>
      </w:r>
      <w:r w:rsidRPr="00D7269C">
        <w:rPr>
          <w:sz w:val="18"/>
          <w:szCs w:val="18"/>
          <w:u w:val="single"/>
        </w:rPr>
        <w:t>entity</w:t>
      </w:r>
      <w:r w:rsidRPr="00D7269C">
        <w:rPr>
          <w:sz w:val="18"/>
          <w:szCs w:val="18"/>
        </w:rPr>
        <w:t xml:space="preserve"> (corporation, limited liability company, or partnership) when entering into any contract type with the State of Connecticut valued at </w:t>
      </w:r>
      <w:r w:rsidRPr="00D7269C">
        <w:rPr>
          <w:sz w:val="18"/>
          <w:szCs w:val="18"/>
          <w:u w:val="single"/>
        </w:rPr>
        <w:t>$50,000 or more</w:t>
      </w:r>
      <w:r w:rsidRPr="00D7269C">
        <w:rPr>
          <w:sz w:val="18"/>
          <w:szCs w:val="18"/>
        </w:rPr>
        <w:t xml:space="preserve"> for any year of the contract.  Complete all sections of the form.  Sign form in the presence of a Commissioner of Superior Court or Notary Public.  Submit to the awarding State agency prior to contract execution.</w:t>
      </w:r>
    </w:p>
    <w:p w:rsidR="00C9748C" w:rsidRDefault="00C9748C" w:rsidP="00C9748C">
      <w:pPr>
        <w:pStyle w:val="BodyText3"/>
        <w:jc w:val="both"/>
      </w:pPr>
    </w:p>
    <w:p w:rsidR="00C9748C" w:rsidRPr="00955F95" w:rsidRDefault="00C9748C" w:rsidP="00C9748C">
      <w:pPr>
        <w:pStyle w:val="BodyText3"/>
        <w:jc w:val="both"/>
        <w:rPr>
          <w:b/>
        </w:rPr>
      </w:pPr>
      <w:r w:rsidRPr="00955F95">
        <w:rPr>
          <w:b/>
        </w:rPr>
        <w:t>AFFIDAVIT</w:t>
      </w:r>
      <w:r>
        <w:rPr>
          <w:b/>
        </w:rPr>
        <w:t>:</w:t>
      </w:r>
    </w:p>
    <w:p w:rsidR="00C9748C" w:rsidRPr="006F5A44" w:rsidRDefault="00C9748C" w:rsidP="00C9748C">
      <w:pPr>
        <w:pStyle w:val="BodyText3"/>
        <w:jc w:val="both"/>
      </w:pPr>
    </w:p>
    <w:p w:rsidR="00C9748C" w:rsidRPr="006F5A44" w:rsidRDefault="00C9748C" w:rsidP="00C9748C">
      <w:pPr>
        <w:ind w:right="-360"/>
        <w:rPr>
          <w:rFonts w:ascii="Verdana" w:hAnsi="Verdana"/>
          <w:sz w:val="17"/>
          <w:szCs w:val="17"/>
        </w:rPr>
      </w:pPr>
      <w:r w:rsidRPr="006F5A44">
        <w:rPr>
          <w:rFonts w:ascii="Verdana" w:hAnsi="Verdana"/>
          <w:sz w:val="17"/>
          <w:szCs w:val="17"/>
        </w:rPr>
        <w:t xml:space="preserve">I, the undersigned, am over the age of eighteen (18) and understand and appreciate the obligations of </w:t>
      </w:r>
    </w:p>
    <w:p w:rsidR="00C9748C" w:rsidRPr="006F5A44" w:rsidRDefault="00C9748C" w:rsidP="00C9748C">
      <w:pPr>
        <w:rPr>
          <w:rFonts w:ascii="Verdana" w:hAnsi="Verdana"/>
          <w:sz w:val="17"/>
          <w:szCs w:val="17"/>
        </w:rPr>
      </w:pPr>
    </w:p>
    <w:p w:rsidR="00C9748C" w:rsidRPr="006F5A44" w:rsidRDefault="00C9748C" w:rsidP="00C9748C">
      <w:pPr>
        <w:rPr>
          <w:rFonts w:ascii="Verdana" w:hAnsi="Verdana"/>
          <w:sz w:val="17"/>
          <w:szCs w:val="17"/>
        </w:rPr>
      </w:pPr>
      <w:r w:rsidRPr="006F5A44">
        <w:rPr>
          <w:rFonts w:ascii="Verdana" w:hAnsi="Verdana"/>
          <w:sz w:val="17"/>
          <w:szCs w:val="17"/>
        </w:rPr>
        <w:t>an oath.</w:t>
      </w:r>
      <w:r>
        <w:rPr>
          <w:rFonts w:ascii="Verdana" w:hAnsi="Verdana"/>
          <w:sz w:val="17"/>
          <w:szCs w:val="17"/>
        </w:rPr>
        <w:t xml:space="preserve">  </w:t>
      </w:r>
      <w:r w:rsidRPr="006F5A44">
        <w:rPr>
          <w:rFonts w:ascii="Verdana" w:hAnsi="Verdana"/>
          <w:sz w:val="17"/>
          <w:szCs w:val="17"/>
        </w:rPr>
        <w:t xml:space="preserve">I am </w:t>
      </w:r>
      <w:r>
        <w:rPr>
          <w:rFonts w:ascii="Verdana" w:hAnsi="Verdana"/>
          <w:sz w:val="17"/>
          <w:szCs w:val="17"/>
        </w:rPr>
        <w:t xml:space="preserve">_________________________ </w:t>
      </w:r>
      <w:r w:rsidRPr="006F5A44">
        <w:rPr>
          <w:rFonts w:ascii="Verdana" w:hAnsi="Verdana"/>
          <w:sz w:val="17"/>
          <w:szCs w:val="17"/>
        </w:rPr>
        <w:t>of  ___</w:t>
      </w:r>
      <w:r>
        <w:rPr>
          <w:rFonts w:ascii="Verdana" w:hAnsi="Verdana"/>
          <w:sz w:val="17"/>
          <w:szCs w:val="17"/>
        </w:rPr>
        <w:t>__</w:t>
      </w:r>
      <w:r w:rsidRPr="006F5A44">
        <w:rPr>
          <w:rFonts w:ascii="Verdana" w:hAnsi="Verdana"/>
          <w:sz w:val="17"/>
          <w:szCs w:val="17"/>
        </w:rPr>
        <w:t xml:space="preserve">___________________________ , an entity </w:t>
      </w:r>
    </w:p>
    <w:p w:rsidR="00C9748C" w:rsidRPr="006F5A44" w:rsidRDefault="00C9748C" w:rsidP="00C9748C">
      <w:pPr>
        <w:rPr>
          <w:rFonts w:ascii="Verdana" w:hAnsi="Verdana"/>
          <w:sz w:val="17"/>
          <w:szCs w:val="17"/>
        </w:rPr>
      </w:pPr>
      <w:r w:rsidRPr="006F5A44">
        <w:rPr>
          <w:rFonts w:ascii="Verdana" w:hAnsi="Verdana"/>
          <w:sz w:val="17"/>
          <w:szCs w:val="17"/>
        </w:rPr>
        <w:tab/>
      </w:r>
      <w:r w:rsidRPr="006F5A44">
        <w:rPr>
          <w:rFonts w:ascii="Verdana" w:hAnsi="Verdana"/>
          <w:sz w:val="17"/>
          <w:szCs w:val="17"/>
        </w:rPr>
        <w:tab/>
      </w:r>
      <w:r w:rsidRPr="006F5A44">
        <w:rPr>
          <w:rFonts w:ascii="Verdana" w:hAnsi="Verdana"/>
          <w:sz w:val="17"/>
          <w:szCs w:val="17"/>
        </w:rPr>
        <w:tab/>
      </w:r>
      <w:r>
        <w:rPr>
          <w:rFonts w:ascii="Verdana" w:hAnsi="Verdana"/>
          <w:sz w:val="17"/>
          <w:szCs w:val="17"/>
        </w:rPr>
        <w:t>Signatory</w:t>
      </w:r>
      <w:r w:rsidRPr="006F5A44">
        <w:rPr>
          <w:rFonts w:ascii="Verdana" w:hAnsi="Verdana"/>
          <w:sz w:val="17"/>
          <w:szCs w:val="17"/>
        </w:rPr>
        <w:t>’s Title</w:t>
      </w:r>
      <w:r w:rsidRPr="006F5A44">
        <w:rPr>
          <w:rFonts w:ascii="Verdana" w:hAnsi="Verdana"/>
          <w:sz w:val="17"/>
          <w:szCs w:val="17"/>
        </w:rPr>
        <w:tab/>
      </w:r>
      <w:r w:rsidRPr="006F5A44">
        <w:rPr>
          <w:rFonts w:ascii="Verdana" w:hAnsi="Verdana"/>
          <w:sz w:val="17"/>
          <w:szCs w:val="17"/>
        </w:rPr>
        <w:tab/>
      </w:r>
      <w:r w:rsidRPr="006F5A44">
        <w:rPr>
          <w:rFonts w:ascii="Verdana" w:hAnsi="Verdana"/>
          <w:sz w:val="17"/>
          <w:szCs w:val="17"/>
        </w:rPr>
        <w:tab/>
        <w:t xml:space="preserve">Name of </w:t>
      </w:r>
      <w:r>
        <w:rPr>
          <w:rFonts w:ascii="Verdana" w:hAnsi="Verdana"/>
          <w:sz w:val="17"/>
          <w:szCs w:val="17"/>
        </w:rPr>
        <w:t>Entity</w:t>
      </w:r>
    </w:p>
    <w:p w:rsidR="00C9748C" w:rsidRPr="006F5A44" w:rsidRDefault="00C9748C" w:rsidP="00C9748C">
      <w:pPr>
        <w:rPr>
          <w:rFonts w:ascii="Verdana" w:hAnsi="Verdana"/>
          <w:sz w:val="17"/>
          <w:szCs w:val="17"/>
        </w:rPr>
      </w:pPr>
    </w:p>
    <w:p w:rsidR="00C9748C" w:rsidRPr="006F5A44" w:rsidRDefault="00C9748C" w:rsidP="00C9748C">
      <w:pPr>
        <w:rPr>
          <w:rFonts w:ascii="Verdana" w:hAnsi="Verdana"/>
          <w:sz w:val="17"/>
          <w:szCs w:val="17"/>
        </w:rPr>
      </w:pPr>
      <w:r>
        <w:rPr>
          <w:rFonts w:ascii="Verdana" w:hAnsi="Verdana"/>
          <w:sz w:val="17"/>
          <w:szCs w:val="17"/>
        </w:rPr>
        <w:t xml:space="preserve">duly formed </w:t>
      </w:r>
      <w:r w:rsidRPr="006F5A44">
        <w:rPr>
          <w:rFonts w:ascii="Verdana" w:hAnsi="Verdana"/>
          <w:sz w:val="17"/>
          <w:szCs w:val="17"/>
        </w:rPr>
        <w:t>and existing under the laws of  _____________________________</w:t>
      </w:r>
      <w:r>
        <w:rPr>
          <w:rFonts w:ascii="Verdana" w:hAnsi="Verdana"/>
          <w:sz w:val="17"/>
          <w:szCs w:val="17"/>
        </w:rPr>
        <w:t>_____</w:t>
      </w:r>
      <w:r w:rsidRPr="006F5A44">
        <w:rPr>
          <w:rFonts w:ascii="Verdana" w:hAnsi="Verdana"/>
          <w:sz w:val="17"/>
          <w:szCs w:val="17"/>
        </w:rPr>
        <w:t>___.</w:t>
      </w:r>
    </w:p>
    <w:p w:rsidR="00C9748C" w:rsidRPr="006F5A44" w:rsidRDefault="00C9748C" w:rsidP="00C9748C">
      <w:pPr>
        <w:rPr>
          <w:rFonts w:ascii="Verdana" w:hAnsi="Verdana"/>
          <w:sz w:val="17"/>
          <w:szCs w:val="17"/>
        </w:rPr>
      </w:pPr>
      <w:r w:rsidRPr="006F5A44">
        <w:rPr>
          <w:rFonts w:ascii="Verdana" w:hAnsi="Verdana"/>
          <w:sz w:val="17"/>
          <w:szCs w:val="17"/>
        </w:rPr>
        <w:tab/>
      </w:r>
      <w:r w:rsidRPr="006F5A44">
        <w:rPr>
          <w:rFonts w:ascii="Verdana" w:hAnsi="Verdana"/>
          <w:sz w:val="17"/>
          <w:szCs w:val="17"/>
        </w:rPr>
        <w:tab/>
      </w:r>
      <w:r w:rsidRPr="006F5A44">
        <w:rPr>
          <w:rFonts w:ascii="Verdana" w:hAnsi="Verdana"/>
          <w:sz w:val="17"/>
          <w:szCs w:val="17"/>
        </w:rPr>
        <w:tab/>
      </w:r>
      <w:r w:rsidRPr="006F5A44">
        <w:rPr>
          <w:rFonts w:ascii="Verdana" w:hAnsi="Verdana"/>
          <w:sz w:val="17"/>
          <w:szCs w:val="17"/>
        </w:rPr>
        <w:tab/>
      </w:r>
      <w:r w:rsidRPr="006F5A44">
        <w:rPr>
          <w:rFonts w:ascii="Verdana" w:hAnsi="Verdana"/>
          <w:sz w:val="17"/>
          <w:szCs w:val="17"/>
        </w:rPr>
        <w:tab/>
      </w:r>
      <w:r>
        <w:rPr>
          <w:rFonts w:ascii="Verdana" w:hAnsi="Verdana"/>
          <w:sz w:val="17"/>
          <w:szCs w:val="17"/>
        </w:rPr>
        <w:tab/>
      </w:r>
      <w:r w:rsidRPr="006F5A44">
        <w:rPr>
          <w:rFonts w:ascii="Verdana" w:hAnsi="Verdana"/>
          <w:sz w:val="17"/>
          <w:szCs w:val="17"/>
        </w:rPr>
        <w:t>Name of State or Commonwealth</w:t>
      </w:r>
    </w:p>
    <w:p w:rsidR="00C9748C" w:rsidRPr="006F5A44" w:rsidRDefault="00C9748C" w:rsidP="00C9748C">
      <w:pPr>
        <w:rPr>
          <w:rFonts w:ascii="Verdana" w:hAnsi="Verdana"/>
          <w:sz w:val="17"/>
          <w:szCs w:val="17"/>
        </w:rPr>
      </w:pPr>
    </w:p>
    <w:p w:rsidR="00C9748C" w:rsidRDefault="00C9748C" w:rsidP="00C9748C">
      <w:pPr>
        <w:rPr>
          <w:rFonts w:ascii="Verdana" w:hAnsi="Verdana"/>
          <w:sz w:val="17"/>
          <w:szCs w:val="17"/>
        </w:rPr>
      </w:pPr>
      <w:r w:rsidRPr="006F5A44">
        <w:rPr>
          <w:rFonts w:ascii="Verdana" w:hAnsi="Verdana"/>
          <w:sz w:val="17"/>
          <w:szCs w:val="17"/>
        </w:rPr>
        <w:t>I certify that</w:t>
      </w:r>
      <w:r>
        <w:rPr>
          <w:rFonts w:ascii="Verdana" w:hAnsi="Verdana"/>
          <w:sz w:val="17"/>
          <w:szCs w:val="17"/>
        </w:rPr>
        <w:t xml:space="preserve"> I am authorized to execute and deliver this affidavit on behalf of</w:t>
      </w:r>
    </w:p>
    <w:p w:rsidR="00C9748C" w:rsidRDefault="00C9748C" w:rsidP="00C9748C">
      <w:pPr>
        <w:rPr>
          <w:rFonts w:ascii="Verdana" w:hAnsi="Verdana"/>
          <w:sz w:val="17"/>
          <w:szCs w:val="17"/>
        </w:rPr>
      </w:pPr>
    </w:p>
    <w:p w:rsidR="00C9748C" w:rsidRPr="000C6DAF" w:rsidRDefault="00C9748C" w:rsidP="00C9748C">
      <w:pPr>
        <w:rPr>
          <w:rFonts w:ascii="Verdana" w:hAnsi="Verdana"/>
          <w:sz w:val="17"/>
          <w:szCs w:val="17"/>
        </w:rPr>
      </w:pPr>
      <w:r w:rsidRPr="006F5A44">
        <w:rPr>
          <w:rFonts w:ascii="Verdana" w:hAnsi="Verdana"/>
          <w:sz w:val="17"/>
          <w:szCs w:val="17"/>
        </w:rPr>
        <w:t>___</w:t>
      </w:r>
      <w:r>
        <w:rPr>
          <w:rFonts w:ascii="Verdana" w:hAnsi="Verdana"/>
          <w:sz w:val="17"/>
          <w:szCs w:val="17"/>
        </w:rPr>
        <w:t>__</w:t>
      </w:r>
      <w:r w:rsidRPr="006F5A44">
        <w:rPr>
          <w:rFonts w:ascii="Verdana" w:hAnsi="Verdana"/>
          <w:sz w:val="17"/>
          <w:szCs w:val="17"/>
        </w:rPr>
        <w:t>___________________________</w:t>
      </w:r>
      <w:r w:rsidRPr="000C6DAF">
        <w:rPr>
          <w:rFonts w:ascii="Verdana" w:hAnsi="Verdana"/>
          <w:sz w:val="17"/>
          <w:szCs w:val="17"/>
        </w:rPr>
        <w:t xml:space="preserve"> </w:t>
      </w:r>
      <w:r>
        <w:rPr>
          <w:rFonts w:ascii="Verdana" w:hAnsi="Verdana"/>
          <w:sz w:val="17"/>
          <w:szCs w:val="17"/>
        </w:rPr>
        <w:t xml:space="preserve"> and that  </w:t>
      </w:r>
      <w:r w:rsidRPr="006F5A44">
        <w:rPr>
          <w:rFonts w:ascii="Verdana" w:hAnsi="Verdana"/>
          <w:sz w:val="17"/>
          <w:szCs w:val="17"/>
        </w:rPr>
        <w:t>___</w:t>
      </w:r>
      <w:r>
        <w:rPr>
          <w:rFonts w:ascii="Verdana" w:hAnsi="Verdana"/>
          <w:sz w:val="17"/>
          <w:szCs w:val="17"/>
        </w:rPr>
        <w:t>__</w:t>
      </w:r>
      <w:r w:rsidRPr="006F5A44">
        <w:rPr>
          <w:rFonts w:ascii="Verdana" w:hAnsi="Verdana"/>
          <w:sz w:val="17"/>
          <w:szCs w:val="17"/>
        </w:rPr>
        <w:t>___________________________</w:t>
      </w:r>
    </w:p>
    <w:p w:rsidR="00C9748C" w:rsidRPr="000C6DAF" w:rsidRDefault="00C9748C" w:rsidP="00C9748C">
      <w:pPr>
        <w:rPr>
          <w:rFonts w:ascii="Verdana" w:hAnsi="Verdana"/>
          <w:sz w:val="17"/>
          <w:szCs w:val="17"/>
        </w:rPr>
      </w:pPr>
      <w:r w:rsidRPr="000C6DAF">
        <w:rPr>
          <w:rFonts w:ascii="Verdana" w:hAnsi="Verdana"/>
          <w:sz w:val="17"/>
          <w:szCs w:val="17"/>
        </w:rPr>
        <w:tab/>
      </w:r>
      <w:r w:rsidRPr="000C6DAF">
        <w:rPr>
          <w:rFonts w:ascii="Verdana" w:hAnsi="Verdana"/>
          <w:sz w:val="17"/>
          <w:szCs w:val="17"/>
        </w:rPr>
        <w:tab/>
        <w:t xml:space="preserve">Name of </w:t>
      </w:r>
      <w:r>
        <w:rPr>
          <w:rFonts w:ascii="Verdana" w:hAnsi="Verdana"/>
          <w:sz w:val="17"/>
          <w:szCs w:val="17"/>
        </w:rPr>
        <w:t>Entity</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sidRPr="000C6DAF">
        <w:rPr>
          <w:rFonts w:ascii="Verdana" w:hAnsi="Verdana"/>
          <w:sz w:val="17"/>
          <w:szCs w:val="17"/>
        </w:rPr>
        <w:t xml:space="preserve">Name of </w:t>
      </w:r>
      <w:r>
        <w:rPr>
          <w:rFonts w:ascii="Verdana" w:hAnsi="Verdana"/>
          <w:sz w:val="17"/>
          <w:szCs w:val="17"/>
        </w:rPr>
        <w:t>Entity</w:t>
      </w:r>
    </w:p>
    <w:p w:rsidR="00C9748C" w:rsidRPr="000C6DAF" w:rsidRDefault="00C9748C" w:rsidP="00C9748C">
      <w:pPr>
        <w:rPr>
          <w:rFonts w:ascii="Verdana" w:hAnsi="Verdana"/>
          <w:sz w:val="17"/>
          <w:szCs w:val="17"/>
        </w:rPr>
      </w:pPr>
    </w:p>
    <w:p w:rsidR="00C9748C" w:rsidRDefault="00C9748C" w:rsidP="00C9748C">
      <w:pPr>
        <w:rPr>
          <w:rFonts w:ascii="Verdana" w:hAnsi="Verdana"/>
          <w:sz w:val="17"/>
          <w:szCs w:val="17"/>
        </w:rPr>
      </w:pPr>
      <w:r>
        <w:rPr>
          <w:rFonts w:ascii="Verdana" w:hAnsi="Verdana"/>
          <w:sz w:val="17"/>
          <w:szCs w:val="17"/>
        </w:rPr>
        <w:t xml:space="preserve">has a policy in place that complies with </w:t>
      </w:r>
      <w:r w:rsidRPr="000C6DAF">
        <w:rPr>
          <w:rFonts w:ascii="Verdana" w:hAnsi="Verdana"/>
          <w:sz w:val="17"/>
          <w:szCs w:val="17"/>
        </w:rPr>
        <w:t>the</w:t>
      </w:r>
      <w:r>
        <w:rPr>
          <w:rFonts w:ascii="Verdana" w:hAnsi="Verdana"/>
          <w:sz w:val="17"/>
          <w:szCs w:val="17"/>
        </w:rPr>
        <w:t xml:space="preserve"> </w:t>
      </w:r>
      <w:r w:rsidRPr="000C6DAF">
        <w:rPr>
          <w:rFonts w:ascii="Verdana" w:hAnsi="Verdana"/>
          <w:sz w:val="17"/>
          <w:szCs w:val="17"/>
        </w:rPr>
        <w:t xml:space="preserve">nondiscrimination agreements and warranties </w:t>
      </w:r>
      <w:r>
        <w:rPr>
          <w:rFonts w:ascii="Verdana" w:hAnsi="Verdana"/>
          <w:sz w:val="17"/>
          <w:szCs w:val="17"/>
        </w:rPr>
        <w:t>of</w:t>
      </w:r>
      <w:r w:rsidRPr="000C6DAF">
        <w:rPr>
          <w:rFonts w:ascii="Verdana" w:hAnsi="Verdana"/>
          <w:sz w:val="17"/>
          <w:szCs w:val="17"/>
        </w:rPr>
        <w:t xml:space="preserve"> </w:t>
      </w:r>
      <w:smartTag w:uri="urn:schemas-microsoft-com:office:smarttags" w:element="place">
        <w:smartTag w:uri="urn:schemas-microsoft-com:office:smarttags" w:element="State">
          <w:r w:rsidRPr="000C6DAF">
            <w:rPr>
              <w:rFonts w:ascii="Verdana" w:hAnsi="Verdana"/>
              <w:sz w:val="17"/>
              <w:szCs w:val="17"/>
            </w:rPr>
            <w:t>Connecticut</w:t>
          </w:r>
        </w:smartTag>
      </w:smartTag>
    </w:p>
    <w:p w:rsidR="00C9748C" w:rsidRDefault="00C9748C" w:rsidP="00C9748C">
      <w:pPr>
        <w:rPr>
          <w:rFonts w:ascii="Verdana" w:hAnsi="Verdana"/>
          <w:sz w:val="17"/>
          <w:szCs w:val="17"/>
        </w:rPr>
      </w:pPr>
    </w:p>
    <w:p w:rsidR="00C9748C" w:rsidRPr="000C6DAF" w:rsidRDefault="00C9748C" w:rsidP="00C9748C">
      <w:pPr>
        <w:rPr>
          <w:rFonts w:ascii="Verdana" w:hAnsi="Verdana"/>
          <w:sz w:val="17"/>
          <w:szCs w:val="17"/>
        </w:rPr>
      </w:pPr>
      <w:r w:rsidRPr="000C6DAF">
        <w:rPr>
          <w:rFonts w:ascii="Verdana" w:hAnsi="Verdana"/>
          <w:sz w:val="17"/>
          <w:szCs w:val="17"/>
        </w:rPr>
        <w:t>General</w:t>
      </w:r>
      <w:r>
        <w:rPr>
          <w:rFonts w:ascii="Verdana" w:hAnsi="Verdana"/>
          <w:sz w:val="17"/>
          <w:szCs w:val="17"/>
        </w:rPr>
        <w:t xml:space="preserve"> </w:t>
      </w:r>
      <w:r w:rsidRPr="000C6DAF">
        <w:rPr>
          <w:rFonts w:ascii="Verdana" w:hAnsi="Verdana"/>
          <w:sz w:val="17"/>
          <w:szCs w:val="17"/>
        </w:rPr>
        <w:t>Statutes</w:t>
      </w:r>
      <w:r>
        <w:rPr>
          <w:rFonts w:ascii="Verdana" w:hAnsi="Verdana"/>
          <w:sz w:val="17"/>
          <w:szCs w:val="17"/>
        </w:rPr>
        <w:t xml:space="preserve"> </w:t>
      </w:r>
      <w:r w:rsidRPr="000C6DAF">
        <w:rPr>
          <w:rFonts w:ascii="Verdana" w:hAnsi="Verdana"/>
          <w:sz w:val="17"/>
          <w:szCs w:val="17"/>
        </w:rPr>
        <w:t>§§ 4a-60(a)(1)and 4a-60a(a)(1),</w:t>
      </w:r>
      <w:r>
        <w:rPr>
          <w:rFonts w:ascii="Verdana" w:hAnsi="Verdana"/>
          <w:sz w:val="17"/>
          <w:szCs w:val="17"/>
        </w:rPr>
        <w:t xml:space="preserve"> </w:t>
      </w:r>
      <w:r w:rsidRPr="000C6DAF">
        <w:rPr>
          <w:rFonts w:ascii="Verdana" w:hAnsi="Verdana"/>
          <w:sz w:val="17"/>
          <w:szCs w:val="17"/>
        </w:rPr>
        <w:t>as amended.</w:t>
      </w:r>
    </w:p>
    <w:p w:rsidR="00C9748C" w:rsidRPr="006F5A44" w:rsidRDefault="00C9748C" w:rsidP="00C9748C">
      <w:pPr>
        <w:jc w:val="both"/>
        <w:rPr>
          <w:rFonts w:ascii="Verdana" w:hAnsi="Verdana"/>
          <w:sz w:val="17"/>
          <w:szCs w:val="17"/>
        </w:rPr>
      </w:pPr>
    </w:p>
    <w:p w:rsidR="00C9748C" w:rsidRPr="006F5A44" w:rsidRDefault="00C9748C" w:rsidP="00C9748C">
      <w:pPr>
        <w:jc w:val="both"/>
        <w:rPr>
          <w:rFonts w:ascii="Verdana" w:hAnsi="Verdana"/>
          <w:sz w:val="17"/>
          <w:szCs w:val="17"/>
        </w:rPr>
      </w:pPr>
    </w:p>
    <w:p w:rsidR="00C9748C" w:rsidRPr="006F5A44" w:rsidRDefault="00C9748C" w:rsidP="00C9748C">
      <w:pPr>
        <w:rPr>
          <w:rFonts w:ascii="Verdana" w:hAnsi="Verdana"/>
          <w:sz w:val="17"/>
          <w:szCs w:val="17"/>
        </w:rPr>
      </w:pPr>
      <w:bookmarkStart w:id="2" w:name="OLE_LINK1"/>
      <w:r w:rsidRPr="006F5A44">
        <w:rPr>
          <w:rFonts w:ascii="Verdana" w:hAnsi="Verdana"/>
          <w:sz w:val="17"/>
          <w:szCs w:val="17"/>
        </w:rPr>
        <w:t>___________________________________________</w:t>
      </w:r>
    </w:p>
    <w:p w:rsidR="00C9748C" w:rsidRPr="006F5A44" w:rsidRDefault="00C9748C" w:rsidP="00C9748C">
      <w:pPr>
        <w:pStyle w:val="BodyText3"/>
      </w:pPr>
      <w:r w:rsidRPr="006F5A44">
        <w:t>Authorized Signat</w:t>
      </w:r>
      <w:r>
        <w:t>ory</w:t>
      </w:r>
    </w:p>
    <w:p w:rsidR="00C9748C" w:rsidRPr="006F5A44" w:rsidRDefault="00C9748C" w:rsidP="00C9748C">
      <w:pPr>
        <w:rPr>
          <w:rFonts w:ascii="Verdana" w:hAnsi="Verdana"/>
          <w:sz w:val="17"/>
          <w:szCs w:val="17"/>
        </w:rPr>
      </w:pPr>
    </w:p>
    <w:bookmarkEnd w:id="2"/>
    <w:p w:rsidR="00C9748C" w:rsidRDefault="00C9748C" w:rsidP="00C9748C">
      <w:pPr>
        <w:rPr>
          <w:rFonts w:ascii="Verdana" w:hAnsi="Verdana"/>
          <w:sz w:val="17"/>
          <w:szCs w:val="17"/>
        </w:rPr>
      </w:pPr>
    </w:p>
    <w:p w:rsidR="00C9748C" w:rsidRPr="006F5A44" w:rsidRDefault="00C9748C" w:rsidP="00C9748C">
      <w:pPr>
        <w:rPr>
          <w:rFonts w:ascii="Verdana" w:hAnsi="Verdana"/>
          <w:sz w:val="17"/>
          <w:szCs w:val="17"/>
        </w:rPr>
      </w:pPr>
      <w:r w:rsidRPr="006F5A44">
        <w:rPr>
          <w:rFonts w:ascii="Verdana" w:hAnsi="Verdana"/>
          <w:sz w:val="17"/>
          <w:szCs w:val="17"/>
        </w:rPr>
        <w:t>___________________________________________</w:t>
      </w:r>
    </w:p>
    <w:p w:rsidR="00C9748C" w:rsidRPr="006F5A44" w:rsidRDefault="00C9748C" w:rsidP="00C9748C">
      <w:pPr>
        <w:pStyle w:val="BodyText3"/>
      </w:pPr>
      <w:r>
        <w:t>Printed Name</w:t>
      </w:r>
    </w:p>
    <w:p w:rsidR="00C9748C" w:rsidRPr="006F5A44" w:rsidRDefault="00C9748C" w:rsidP="00C9748C">
      <w:pPr>
        <w:rPr>
          <w:rFonts w:ascii="Verdana" w:hAnsi="Verdana"/>
          <w:sz w:val="17"/>
          <w:szCs w:val="17"/>
        </w:rPr>
      </w:pPr>
    </w:p>
    <w:p w:rsidR="00C9748C" w:rsidRPr="006F5A44" w:rsidRDefault="00C9748C" w:rsidP="00C9748C">
      <w:pPr>
        <w:rPr>
          <w:rFonts w:ascii="Verdana" w:hAnsi="Verdana"/>
          <w:sz w:val="17"/>
          <w:szCs w:val="17"/>
        </w:rPr>
      </w:pPr>
    </w:p>
    <w:p w:rsidR="00C9748C" w:rsidRPr="006F5A44" w:rsidRDefault="00C9748C" w:rsidP="00C9748C">
      <w:pPr>
        <w:rPr>
          <w:rFonts w:ascii="Verdana" w:hAnsi="Verdana"/>
          <w:b/>
          <w:sz w:val="17"/>
          <w:szCs w:val="17"/>
        </w:rPr>
      </w:pPr>
      <w:r w:rsidRPr="006F5A44">
        <w:rPr>
          <w:rFonts w:ascii="Verdana" w:hAnsi="Verdana"/>
          <w:b/>
          <w:sz w:val="17"/>
          <w:szCs w:val="17"/>
        </w:rPr>
        <w:t xml:space="preserve">Sworn and subscribed </w:t>
      </w:r>
      <w:r>
        <w:rPr>
          <w:rFonts w:ascii="Verdana" w:hAnsi="Verdana"/>
          <w:b/>
          <w:sz w:val="17"/>
          <w:szCs w:val="17"/>
        </w:rPr>
        <w:t xml:space="preserve">to </w:t>
      </w:r>
      <w:r w:rsidRPr="006F5A44">
        <w:rPr>
          <w:rFonts w:ascii="Verdana" w:hAnsi="Verdana"/>
          <w:b/>
          <w:sz w:val="17"/>
          <w:szCs w:val="17"/>
        </w:rPr>
        <w:t xml:space="preserve">before me on this </w:t>
      </w:r>
      <w:r w:rsidRPr="006F5A44">
        <w:rPr>
          <w:rFonts w:ascii="Verdana" w:hAnsi="Verdana"/>
          <w:sz w:val="17"/>
          <w:szCs w:val="17"/>
        </w:rPr>
        <w:t>______</w:t>
      </w:r>
      <w:r>
        <w:rPr>
          <w:rFonts w:ascii="Verdana" w:hAnsi="Verdana"/>
          <w:b/>
          <w:sz w:val="17"/>
          <w:szCs w:val="17"/>
        </w:rPr>
        <w:t xml:space="preserve"> </w:t>
      </w:r>
      <w:r w:rsidRPr="006F5A44">
        <w:rPr>
          <w:rFonts w:ascii="Verdana" w:hAnsi="Verdana"/>
          <w:b/>
          <w:sz w:val="17"/>
          <w:szCs w:val="17"/>
        </w:rPr>
        <w:t xml:space="preserve">day of  </w:t>
      </w:r>
      <w:r w:rsidRPr="006F5A44">
        <w:rPr>
          <w:rFonts w:ascii="Verdana" w:hAnsi="Verdana"/>
          <w:sz w:val="17"/>
          <w:szCs w:val="17"/>
        </w:rPr>
        <w:t>____________</w:t>
      </w:r>
      <w:r w:rsidRPr="006F5A44">
        <w:rPr>
          <w:rFonts w:ascii="Verdana" w:hAnsi="Verdana"/>
          <w:b/>
          <w:sz w:val="17"/>
          <w:szCs w:val="17"/>
        </w:rPr>
        <w:t>, 20</w:t>
      </w:r>
      <w:r>
        <w:rPr>
          <w:rFonts w:ascii="Verdana" w:hAnsi="Verdana"/>
          <w:b/>
          <w:sz w:val="17"/>
          <w:szCs w:val="17"/>
        </w:rPr>
        <w:t>__</w:t>
      </w:r>
      <w:r w:rsidRPr="006F5A44">
        <w:rPr>
          <w:rFonts w:ascii="Verdana" w:hAnsi="Verdana"/>
          <w:sz w:val="17"/>
          <w:szCs w:val="17"/>
        </w:rPr>
        <w:t>__</w:t>
      </w:r>
      <w:r w:rsidRPr="006F5A44">
        <w:rPr>
          <w:rFonts w:ascii="Verdana" w:hAnsi="Verdana"/>
          <w:b/>
          <w:sz w:val="17"/>
          <w:szCs w:val="17"/>
        </w:rPr>
        <w:t>.</w:t>
      </w:r>
    </w:p>
    <w:p w:rsidR="00C9748C" w:rsidRDefault="00C9748C" w:rsidP="00C9748C">
      <w:pPr>
        <w:rPr>
          <w:rFonts w:ascii="Verdana" w:hAnsi="Verdana"/>
          <w:sz w:val="17"/>
          <w:szCs w:val="17"/>
        </w:rPr>
      </w:pPr>
    </w:p>
    <w:p w:rsidR="00C9748C" w:rsidRDefault="00C9748C" w:rsidP="00C9748C">
      <w:pPr>
        <w:rPr>
          <w:rFonts w:ascii="Verdana" w:hAnsi="Verdana"/>
          <w:sz w:val="17"/>
          <w:szCs w:val="17"/>
        </w:rPr>
      </w:pPr>
    </w:p>
    <w:p w:rsidR="00C9748C" w:rsidRPr="006F5A44" w:rsidRDefault="00C9748C" w:rsidP="00C9748C">
      <w:pPr>
        <w:rPr>
          <w:rFonts w:ascii="Verdana" w:hAnsi="Verdana"/>
          <w:sz w:val="17"/>
          <w:szCs w:val="17"/>
        </w:rPr>
      </w:pPr>
    </w:p>
    <w:p w:rsidR="00C9748C" w:rsidRPr="006F5A44" w:rsidRDefault="00C9748C" w:rsidP="00C9748C">
      <w:pPr>
        <w:rPr>
          <w:rFonts w:ascii="Verdana" w:hAnsi="Verdana"/>
          <w:sz w:val="17"/>
          <w:szCs w:val="17"/>
        </w:rPr>
      </w:pPr>
      <w:r w:rsidRPr="006F5A44">
        <w:rPr>
          <w:rFonts w:ascii="Verdana" w:hAnsi="Verdana"/>
          <w:sz w:val="17"/>
          <w:szCs w:val="17"/>
        </w:rPr>
        <w:t>___________________________________________</w:t>
      </w:r>
      <w:r w:rsidRPr="006F5A44">
        <w:rPr>
          <w:rFonts w:ascii="Verdana" w:hAnsi="Verdana"/>
          <w:sz w:val="17"/>
          <w:szCs w:val="17"/>
        </w:rPr>
        <w:tab/>
        <w:t>___________________________________</w:t>
      </w:r>
    </w:p>
    <w:p w:rsidR="00C9748C" w:rsidRPr="006F5A44" w:rsidRDefault="00C9748C" w:rsidP="00C9748C">
      <w:pPr>
        <w:rPr>
          <w:rFonts w:ascii="Verdana" w:hAnsi="Verdana"/>
          <w:b/>
          <w:sz w:val="17"/>
          <w:szCs w:val="17"/>
        </w:rPr>
      </w:pPr>
      <w:r w:rsidRPr="006F5A44">
        <w:rPr>
          <w:rFonts w:ascii="Verdana" w:hAnsi="Verdana"/>
          <w:b/>
          <w:sz w:val="17"/>
          <w:szCs w:val="17"/>
        </w:rPr>
        <w:t>Commissioner of the Superior Court/</w:t>
      </w:r>
      <w:r w:rsidRPr="006F5A44">
        <w:rPr>
          <w:rFonts w:ascii="Verdana" w:hAnsi="Verdana"/>
          <w:b/>
          <w:sz w:val="17"/>
          <w:szCs w:val="17"/>
        </w:rPr>
        <w:tab/>
      </w:r>
      <w:r w:rsidRPr="006F5A44">
        <w:rPr>
          <w:rFonts w:ascii="Verdana" w:hAnsi="Verdana"/>
          <w:b/>
          <w:sz w:val="17"/>
          <w:szCs w:val="17"/>
        </w:rPr>
        <w:tab/>
      </w:r>
      <w:r w:rsidRPr="006F5A44">
        <w:rPr>
          <w:rFonts w:ascii="Verdana" w:hAnsi="Verdana"/>
          <w:b/>
          <w:sz w:val="17"/>
          <w:szCs w:val="17"/>
        </w:rPr>
        <w:tab/>
        <w:t>Commission Expiration Date</w:t>
      </w:r>
    </w:p>
    <w:p w:rsidR="00A152F3" w:rsidRPr="00A152F3" w:rsidRDefault="00C9748C" w:rsidP="00A152F3">
      <w:pPr>
        <w:rPr>
          <w:rFonts w:ascii="Arial" w:eastAsiaTheme="minorHAnsi" w:hAnsi="Arial" w:cs="Arial"/>
          <w:sz w:val="22"/>
          <w:szCs w:val="22"/>
        </w:rPr>
      </w:pPr>
      <w:r w:rsidRPr="006F5A44">
        <w:rPr>
          <w:rFonts w:ascii="Verdana" w:hAnsi="Verdana"/>
          <w:b/>
          <w:sz w:val="17"/>
          <w:szCs w:val="17"/>
        </w:rPr>
        <w:t>Notary Public</w:t>
      </w:r>
    </w:p>
    <w:p w:rsidR="009B390E" w:rsidRDefault="009B390E">
      <w:pPr>
        <w:rPr>
          <w:b/>
          <w:u w:val="single"/>
        </w:rPr>
      </w:pPr>
      <w:r>
        <w:rPr>
          <w:b/>
          <w:u w:val="single"/>
        </w:rPr>
        <w:br w:type="page"/>
      </w:r>
    </w:p>
    <w:p w:rsidR="009B390E" w:rsidRPr="009B390E" w:rsidRDefault="009B390E" w:rsidP="009B390E">
      <w:pPr>
        <w:spacing w:after="160" w:line="259" w:lineRule="auto"/>
        <w:rPr>
          <w:rFonts w:ascii="Arial" w:hAnsi="Arial"/>
        </w:rPr>
        <w:sectPr w:rsidR="009B390E" w:rsidRPr="009B390E" w:rsidSect="009B390E">
          <w:headerReference w:type="default" r:id="rId16"/>
          <w:footerReference w:type="default" r:id="rId17"/>
          <w:pgSz w:w="12240" w:h="15840"/>
          <w:pgMar w:top="1440" w:right="1440" w:bottom="1440" w:left="1440" w:header="720" w:footer="720" w:gutter="0"/>
          <w:cols w:space="720"/>
          <w:docGrid w:linePitch="360"/>
        </w:sectPr>
      </w:pP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9B390E" w:rsidRPr="009B390E" w:rsidTr="009B390E">
        <w:tc>
          <w:tcPr>
            <w:tcW w:w="1386" w:type="dxa"/>
            <w:tcBorders>
              <w:top w:val="single" w:sz="4" w:space="0" w:color="FFFFFF"/>
              <w:left w:val="single" w:sz="4" w:space="0" w:color="FFFFFF"/>
              <w:bottom w:val="single" w:sz="4" w:space="0" w:color="FFFFFF"/>
              <w:right w:val="single" w:sz="4" w:space="0" w:color="FFFFFF"/>
            </w:tcBorders>
            <w:vAlign w:val="center"/>
            <w:hideMark/>
          </w:tcPr>
          <w:p w:rsidR="009B390E" w:rsidRPr="009B390E" w:rsidRDefault="009B390E" w:rsidP="009B390E">
            <w:pPr>
              <w:tabs>
                <w:tab w:val="center" w:pos="4320"/>
                <w:tab w:val="right" w:pos="8640"/>
              </w:tabs>
              <w:jc w:val="center"/>
              <w:rPr>
                <w:rFonts w:ascii="Arial" w:hAnsi="Arial"/>
              </w:rPr>
            </w:pPr>
            <w:r w:rsidRPr="00055438">
              <w:rPr>
                <w:rFonts w:ascii="Arial" w:hAnsi="Arial"/>
                <w:noProof/>
              </w:rPr>
              <w:drawing>
                <wp:inline distT="0" distB="0" distL="0" distR="0" wp14:anchorId="3B37EB34" wp14:editId="6B46F03F">
                  <wp:extent cx="742950" cy="619125"/>
                  <wp:effectExtent l="0" t="0" r="0" b="9525"/>
                  <wp:docPr id="4" name="Picture 4"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7964" w:type="dxa"/>
            <w:tcBorders>
              <w:top w:val="single" w:sz="4" w:space="0" w:color="FFFFFF"/>
              <w:left w:val="single" w:sz="4" w:space="0" w:color="FFFFFF"/>
              <w:bottom w:val="single" w:sz="4" w:space="0" w:color="FFFFFF"/>
              <w:right w:val="single" w:sz="4" w:space="0" w:color="FFFFFF"/>
            </w:tcBorders>
            <w:vAlign w:val="center"/>
            <w:hideMark/>
          </w:tcPr>
          <w:p w:rsidR="009B390E" w:rsidRPr="009B390E" w:rsidRDefault="009B390E" w:rsidP="009B390E">
            <w:pPr>
              <w:tabs>
                <w:tab w:val="center" w:pos="4320"/>
                <w:tab w:val="right" w:pos="8640"/>
              </w:tabs>
              <w:rPr>
                <w:rFonts w:ascii="Palatino Linotype" w:hAnsi="Palatino Linotype"/>
                <w:b/>
                <w:color w:val="333399"/>
                <w:sz w:val="28"/>
                <w:szCs w:val="28"/>
              </w:rPr>
            </w:pPr>
            <w:r w:rsidRPr="009B390E">
              <w:rPr>
                <w:rFonts w:ascii="Palatino Linotype" w:hAnsi="Palatino Linotype"/>
                <w:b/>
                <w:color w:val="333399"/>
                <w:sz w:val="28"/>
                <w:szCs w:val="28"/>
              </w:rPr>
              <w:t xml:space="preserve">STATE OF CONNECTICUT </w:t>
            </w:r>
          </w:p>
          <w:p w:rsidR="009B390E" w:rsidRPr="009B390E" w:rsidRDefault="009B390E" w:rsidP="009B390E">
            <w:pPr>
              <w:tabs>
                <w:tab w:val="center" w:pos="4320"/>
                <w:tab w:val="right" w:pos="8640"/>
              </w:tabs>
              <w:rPr>
                <w:rFonts w:ascii="Verdana" w:hAnsi="Verdana"/>
                <w:b/>
                <w:color w:val="333399"/>
                <w:sz w:val="16"/>
                <w:szCs w:val="16"/>
              </w:rPr>
            </w:pPr>
            <w:r w:rsidRPr="009B390E">
              <w:rPr>
                <w:rFonts w:ascii="Palatino Linotype" w:hAnsi="Palatino Linotype"/>
                <w:b/>
                <w:color w:val="333399"/>
                <w:sz w:val="22"/>
                <w:szCs w:val="22"/>
              </w:rPr>
              <w:t>GIFT AND CAMPAIGN CONTRIBUTION CERTIFICATION</w:t>
            </w:r>
          </w:p>
        </w:tc>
      </w:tr>
    </w:tbl>
    <w:p w:rsidR="009B390E" w:rsidRPr="009B390E" w:rsidRDefault="009B390E" w:rsidP="009B390E">
      <w:pPr>
        <w:tabs>
          <w:tab w:val="left" w:pos="720"/>
        </w:tabs>
        <w:ind w:left="360" w:right="360"/>
        <w:rPr>
          <w:i/>
          <w:color w:val="333399"/>
          <w:sz w:val="22"/>
          <w:szCs w:val="22"/>
        </w:rPr>
      </w:pPr>
      <w:r w:rsidRPr="009B390E">
        <w:rPr>
          <w:i/>
          <w:color w:val="333399"/>
          <w:sz w:val="22"/>
          <w:szCs w:val="22"/>
        </w:rPr>
        <w:t>Written or electronic certification to accompany a State contract with a value of $50,000 or more, pursuant to C.G.S. §§ 4-250, 4-252(c) and 9-612(f)(2) and Governor Dannel P. Malloy’s Executive Order 49.</w:t>
      </w:r>
    </w:p>
    <w:p w:rsidR="009B390E" w:rsidRPr="009B390E" w:rsidRDefault="009B390E" w:rsidP="009B390E">
      <w:pPr>
        <w:pBdr>
          <w:bottom w:val="single" w:sz="4" w:space="1" w:color="auto"/>
        </w:pBdr>
        <w:tabs>
          <w:tab w:val="left" w:pos="360"/>
        </w:tabs>
        <w:jc w:val="both"/>
        <w:rPr>
          <w:rFonts w:ascii="Verdana" w:hAnsi="Verdana"/>
          <w:sz w:val="17"/>
          <w:szCs w:val="17"/>
        </w:rPr>
      </w:pPr>
    </w:p>
    <w:p w:rsidR="009B390E" w:rsidRPr="009B390E" w:rsidRDefault="009B390E" w:rsidP="009B390E">
      <w:pPr>
        <w:rPr>
          <w:rFonts w:ascii="Verdana" w:hAnsi="Verdana"/>
          <w:sz w:val="17"/>
          <w:szCs w:val="17"/>
        </w:rPr>
      </w:pPr>
    </w:p>
    <w:p w:rsidR="009B390E" w:rsidRPr="009B390E" w:rsidRDefault="009B390E" w:rsidP="009B390E">
      <w:pPr>
        <w:tabs>
          <w:tab w:val="left" w:pos="360"/>
        </w:tabs>
        <w:rPr>
          <w:rFonts w:ascii="Verdana" w:hAnsi="Verdana"/>
          <w:b/>
          <w:sz w:val="17"/>
          <w:szCs w:val="17"/>
        </w:rPr>
      </w:pPr>
      <w:r w:rsidRPr="009B390E">
        <w:rPr>
          <w:rFonts w:ascii="Verdana" w:hAnsi="Verdana"/>
          <w:b/>
          <w:sz w:val="17"/>
          <w:szCs w:val="17"/>
        </w:rPr>
        <w:t>INSTRUCTIONS:</w:t>
      </w:r>
    </w:p>
    <w:p w:rsidR="009B390E" w:rsidRPr="009B390E" w:rsidRDefault="009B390E" w:rsidP="009B390E">
      <w:pPr>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 xml:space="preserve">Complete all sections of the form.  Attach additional pages, if necessary, to provide full disclosure about any lawful campaign contributions made to campaigns of candidates for statewide public office or the General Assembly, as described herein.  Sign and date the form, under oath, in the presence of a Commissioner of the Superior Court or Notary Public.  Submit the completed form to the awarding State agency at the time of initial contract execution and if there is a change in the information contained in the most recently filed certification, such person shall submit an updated certification either (i) not later than thirty (30) days after the effective date of such change or (ii) upon the submittal of any new bid or proposal for a contract, whichever is earlier. </w:t>
      </w:r>
      <w:r w:rsidRPr="009B390E">
        <w:rPr>
          <w:rFonts w:ascii="Verdana" w:hAnsi="Verdana"/>
          <w:sz w:val="17"/>
          <w:szCs w:val="17"/>
          <w:u w:val="single"/>
        </w:rPr>
        <w:t>Such person shall also submit an accurate, updated certification not later than fourteen days after the twelve-month anniversary of the most recently filed certification or updated certification.</w:t>
      </w:r>
    </w:p>
    <w:p w:rsidR="009B390E" w:rsidRPr="009B390E" w:rsidRDefault="009B390E" w:rsidP="009B390E">
      <w:pPr>
        <w:jc w:val="both"/>
        <w:rPr>
          <w:rFonts w:ascii="Verdana" w:hAnsi="Verdana"/>
          <w:sz w:val="17"/>
          <w:szCs w:val="17"/>
        </w:rPr>
      </w:pPr>
    </w:p>
    <w:p w:rsidR="009B390E" w:rsidRPr="009B390E" w:rsidRDefault="009B390E" w:rsidP="009B390E">
      <w:pPr>
        <w:tabs>
          <w:tab w:val="left" w:pos="360"/>
        </w:tabs>
        <w:jc w:val="both"/>
        <w:rPr>
          <w:rFonts w:ascii="Verdana" w:hAnsi="Verdana"/>
          <w:b/>
          <w:sz w:val="17"/>
          <w:szCs w:val="17"/>
        </w:rPr>
      </w:pPr>
    </w:p>
    <w:p w:rsidR="009B390E" w:rsidRPr="009B390E" w:rsidRDefault="009B390E" w:rsidP="009B390E">
      <w:pPr>
        <w:tabs>
          <w:tab w:val="left" w:pos="360"/>
        </w:tabs>
        <w:jc w:val="both"/>
        <w:rPr>
          <w:rFonts w:ascii="Verdana" w:hAnsi="Verdana"/>
          <w:b/>
          <w:sz w:val="17"/>
          <w:szCs w:val="17"/>
        </w:rPr>
      </w:pPr>
      <w:r w:rsidRPr="009B390E">
        <w:rPr>
          <w:rFonts w:ascii="Verdana" w:hAnsi="Verdana"/>
          <w:b/>
          <w:sz w:val="17"/>
          <w:szCs w:val="17"/>
        </w:rPr>
        <w:t>CHECK ONE:</w:t>
      </w:r>
      <w:r w:rsidRPr="009B390E">
        <w:rPr>
          <w:rFonts w:ascii="Verdana" w:hAnsi="Verdana"/>
          <w:b/>
          <w:sz w:val="17"/>
          <w:szCs w:val="17"/>
        </w:rPr>
        <w:tab/>
      </w:r>
      <w:r w:rsidRPr="009B390E">
        <w:rPr>
          <w:rFonts w:ascii="Verdana" w:hAnsi="Verdana"/>
          <w:sz w:val="17"/>
          <w:szCs w:val="17"/>
        </w:rPr>
        <w:fldChar w:fldCharType="begin">
          <w:ffData>
            <w:name w:val=""/>
            <w:enabled/>
            <w:calcOnExit w:val="0"/>
            <w:checkBox>
              <w:sizeAuto/>
              <w:default w:val="0"/>
              <w:checked w:val="0"/>
            </w:checkBox>
          </w:ffData>
        </w:fldChar>
      </w:r>
      <w:r w:rsidRPr="009B390E">
        <w:rPr>
          <w:rFonts w:ascii="Verdana" w:hAnsi="Verdana"/>
          <w:sz w:val="17"/>
          <w:szCs w:val="17"/>
        </w:rPr>
        <w:instrText xml:space="preserve"> FORMCHECKBOX </w:instrText>
      </w:r>
      <w:r w:rsidR="00922A67">
        <w:rPr>
          <w:rFonts w:ascii="Verdana" w:hAnsi="Verdana"/>
          <w:sz w:val="17"/>
          <w:szCs w:val="17"/>
        </w:rPr>
      </w:r>
      <w:r w:rsidR="00922A67">
        <w:rPr>
          <w:rFonts w:ascii="Verdana" w:hAnsi="Verdana"/>
          <w:sz w:val="17"/>
          <w:szCs w:val="17"/>
        </w:rPr>
        <w:fldChar w:fldCharType="separate"/>
      </w:r>
      <w:r w:rsidRPr="009B390E">
        <w:rPr>
          <w:rFonts w:ascii="Verdana" w:hAnsi="Verdana"/>
          <w:sz w:val="17"/>
          <w:szCs w:val="17"/>
        </w:rPr>
        <w:fldChar w:fldCharType="end"/>
      </w:r>
      <w:r w:rsidRPr="009B390E">
        <w:rPr>
          <w:rFonts w:ascii="Verdana" w:hAnsi="Verdana"/>
          <w:sz w:val="17"/>
          <w:szCs w:val="17"/>
        </w:rPr>
        <w:t xml:space="preserve"> </w:t>
      </w:r>
      <w:r w:rsidRPr="009B390E">
        <w:rPr>
          <w:rFonts w:ascii="Verdana" w:hAnsi="Verdana"/>
          <w:sz w:val="17"/>
          <w:szCs w:val="17"/>
        </w:rPr>
        <w:tab/>
        <w:t>Initial Certification</w:t>
      </w:r>
      <w:r w:rsidRPr="009B390E">
        <w:rPr>
          <w:rFonts w:ascii="Verdana" w:hAnsi="Verdana"/>
          <w:sz w:val="17"/>
          <w:szCs w:val="17"/>
        </w:rPr>
        <w:tab/>
      </w:r>
      <w:r w:rsidRPr="009B390E">
        <w:rPr>
          <w:rFonts w:ascii="Verdana" w:hAnsi="Verdana"/>
          <w:sz w:val="17"/>
          <w:szCs w:val="17"/>
        </w:rPr>
        <w:fldChar w:fldCharType="begin">
          <w:ffData>
            <w:name w:val=""/>
            <w:enabled/>
            <w:calcOnExit w:val="0"/>
            <w:checkBox>
              <w:sizeAuto/>
              <w:default w:val="0"/>
              <w:checked w:val="0"/>
            </w:checkBox>
          </w:ffData>
        </w:fldChar>
      </w:r>
      <w:r w:rsidRPr="009B390E">
        <w:rPr>
          <w:rFonts w:ascii="Verdana" w:hAnsi="Verdana"/>
          <w:sz w:val="17"/>
          <w:szCs w:val="17"/>
        </w:rPr>
        <w:instrText xml:space="preserve"> FORMCHECKBOX </w:instrText>
      </w:r>
      <w:r w:rsidR="00922A67">
        <w:rPr>
          <w:rFonts w:ascii="Verdana" w:hAnsi="Verdana"/>
          <w:sz w:val="17"/>
          <w:szCs w:val="17"/>
        </w:rPr>
      </w:r>
      <w:r w:rsidR="00922A67">
        <w:rPr>
          <w:rFonts w:ascii="Verdana" w:hAnsi="Verdana"/>
          <w:sz w:val="17"/>
          <w:szCs w:val="17"/>
        </w:rPr>
        <w:fldChar w:fldCharType="separate"/>
      </w:r>
      <w:r w:rsidRPr="009B390E">
        <w:rPr>
          <w:rFonts w:ascii="Verdana" w:hAnsi="Verdana"/>
          <w:sz w:val="17"/>
          <w:szCs w:val="17"/>
        </w:rPr>
        <w:fldChar w:fldCharType="end"/>
      </w:r>
      <w:r w:rsidRPr="009B390E">
        <w:rPr>
          <w:rFonts w:ascii="Verdana" w:hAnsi="Verdana"/>
          <w:sz w:val="17"/>
          <w:szCs w:val="17"/>
        </w:rPr>
        <w:t xml:space="preserve"> </w:t>
      </w:r>
      <w:r w:rsidRPr="009B390E">
        <w:rPr>
          <w:rFonts w:ascii="Verdana" w:hAnsi="Verdana"/>
          <w:sz w:val="17"/>
          <w:szCs w:val="17"/>
        </w:rPr>
        <w:tab/>
        <w:t>12 Month Anniversary Update (Multi-year contracts only.)</w:t>
      </w:r>
    </w:p>
    <w:p w:rsidR="009B390E" w:rsidRPr="009B390E" w:rsidRDefault="009B390E" w:rsidP="009B390E">
      <w:pPr>
        <w:ind w:left="720" w:firstLine="720"/>
        <w:jc w:val="both"/>
        <w:rPr>
          <w:rFonts w:ascii="Verdana" w:hAnsi="Verdana"/>
          <w:sz w:val="17"/>
          <w:szCs w:val="17"/>
        </w:rPr>
      </w:pPr>
      <w:r w:rsidRPr="009B390E">
        <w:rPr>
          <w:rFonts w:ascii="Verdana" w:hAnsi="Verdana"/>
          <w:sz w:val="17"/>
          <w:szCs w:val="17"/>
        </w:rPr>
        <w:fldChar w:fldCharType="begin">
          <w:ffData>
            <w:name w:val="Check1"/>
            <w:enabled/>
            <w:calcOnExit w:val="0"/>
            <w:checkBox>
              <w:sizeAuto/>
              <w:default w:val="0"/>
              <w:checked w:val="0"/>
            </w:checkBox>
          </w:ffData>
        </w:fldChar>
      </w:r>
      <w:bookmarkStart w:id="3" w:name="Check1"/>
      <w:r w:rsidRPr="009B390E">
        <w:rPr>
          <w:rFonts w:ascii="Verdana" w:hAnsi="Verdana"/>
          <w:sz w:val="17"/>
          <w:szCs w:val="17"/>
        </w:rPr>
        <w:instrText xml:space="preserve"> FORMCHECKBOX </w:instrText>
      </w:r>
      <w:r w:rsidR="00922A67">
        <w:rPr>
          <w:rFonts w:ascii="Verdana" w:hAnsi="Verdana"/>
          <w:sz w:val="17"/>
          <w:szCs w:val="17"/>
        </w:rPr>
      </w:r>
      <w:r w:rsidR="00922A67">
        <w:rPr>
          <w:rFonts w:ascii="Verdana" w:hAnsi="Verdana"/>
          <w:sz w:val="17"/>
          <w:szCs w:val="17"/>
        </w:rPr>
        <w:fldChar w:fldCharType="separate"/>
      </w:r>
      <w:r w:rsidRPr="009B390E">
        <w:rPr>
          <w:rFonts w:ascii="Verdana" w:hAnsi="Verdana"/>
          <w:sz w:val="17"/>
          <w:szCs w:val="17"/>
        </w:rPr>
        <w:fldChar w:fldCharType="end"/>
      </w:r>
      <w:bookmarkEnd w:id="3"/>
      <w:r w:rsidRPr="009B390E">
        <w:rPr>
          <w:rFonts w:ascii="Verdana" w:hAnsi="Verdana"/>
          <w:sz w:val="17"/>
          <w:szCs w:val="17"/>
        </w:rPr>
        <w:t xml:space="preserve"> </w:t>
      </w:r>
      <w:r w:rsidRPr="009B390E">
        <w:rPr>
          <w:rFonts w:ascii="Verdana" w:hAnsi="Verdana"/>
          <w:sz w:val="17"/>
          <w:szCs w:val="17"/>
        </w:rPr>
        <w:tab/>
        <w:t xml:space="preserve">Updated Certification because of change of information contained in the most </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recently filed certification or twelve-month anniversary update.</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b/>
          <w:sz w:val="17"/>
          <w:szCs w:val="17"/>
        </w:rPr>
      </w:pPr>
      <w:r w:rsidRPr="009B390E">
        <w:rPr>
          <w:rFonts w:ascii="Verdana" w:hAnsi="Verdana"/>
          <w:b/>
          <w:sz w:val="17"/>
          <w:szCs w:val="17"/>
        </w:rPr>
        <w:t>GIFT CERTIFICATION:</w:t>
      </w:r>
    </w:p>
    <w:p w:rsidR="009B390E" w:rsidRPr="009B390E" w:rsidRDefault="009B390E" w:rsidP="009B390E">
      <w:pPr>
        <w:jc w:val="both"/>
        <w:rPr>
          <w:rFonts w:ascii="Verdana" w:hAnsi="Verdana"/>
          <w:sz w:val="17"/>
          <w:szCs w:val="17"/>
          <w:highlight w:val="yellow"/>
        </w:rPr>
      </w:pPr>
    </w:p>
    <w:p w:rsidR="009B390E" w:rsidRPr="009B390E" w:rsidRDefault="009B390E" w:rsidP="009B390E">
      <w:pPr>
        <w:tabs>
          <w:tab w:val="left" w:pos="720"/>
        </w:tabs>
        <w:jc w:val="both"/>
        <w:rPr>
          <w:rFonts w:ascii="Verdana" w:hAnsi="Verdana"/>
          <w:sz w:val="17"/>
          <w:szCs w:val="17"/>
        </w:rPr>
      </w:pPr>
      <w:r w:rsidRPr="009B390E">
        <w:rPr>
          <w:rFonts w:ascii="Verdana" w:hAnsi="Verdana"/>
          <w:sz w:val="17"/>
          <w:szCs w:val="17"/>
        </w:rPr>
        <w:t>As used in this certification, the following terms have the meaning set forth below:</w:t>
      </w:r>
    </w:p>
    <w:p w:rsidR="009B390E" w:rsidRPr="009B390E" w:rsidRDefault="009B390E" w:rsidP="009B390E">
      <w:pPr>
        <w:tabs>
          <w:tab w:val="left" w:pos="720"/>
        </w:tabs>
        <w:jc w:val="both"/>
        <w:rPr>
          <w:rFonts w:ascii="Verdana" w:hAnsi="Verdana"/>
          <w:sz w:val="17"/>
          <w:szCs w:val="17"/>
        </w:rPr>
      </w:pPr>
    </w:p>
    <w:p w:rsidR="009B390E" w:rsidRPr="009B390E" w:rsidRDefault="009B390E" w:rsidP="009B390E">
      <w:pPr>
        <w:numPr>
          <w:ilvl w:val="0"/>
          <w:numId w:val="17"/>
        </w:numPr>
        <w:tabs>
          <w:tab w:val="num" w:pos="360"/>
        </w:tabs>
        <w:ind w:left="360" w:right="-180"/>
        <w:jc w:val="both"/>
        <w:rPr>
          <w:rFonts w:ascii="Verdana" w:hAnsi="Verdana"/>
          <w:sz w:val="17"/>
          <w:szCs w:val="17"/>
        </w:rPr>
      </w:pPr>
      <w:r w:rsidRPr="009B390E">
        <w:rPr>
          <w:rFonts w:ascii="Verdana" w:hAnsi="Verdana"/>
          <w:sz w:val="17"/>
          <w:szCs w:val="17"/>
        </w:rPr>
        <w:t>“Contract” means that contract between the State of Connecticut (and/or one or more of it agencies or instrumentalities) and the Contractor, attached hereto, or as otherwise described by the awarding State agency below;</w:t>
      </w:r>
    </w:p>
    <w:p w:rsidR="009B390E" w:rsidRPr="009B390E" w:rsidRDefault="009B390E" w:rsidP="009B390E">
      <w:pPr>
        <w:numPr>
          <w:ilvl w:val="0"/>
          <w:numId w:val="17"/>
        </w:numPr>
        <w:tabs>
          <w:tab w:val="num" w:pos="360"/>
        </w:tabs>
        <w:ind w:left="360"/>
        <w:jc w:val="both"/>
        <w:rPr>
          <w:rFonts w:ascii="Verdana" w:hAnsi="Verdana"/>
          <w:sz w:val="17"/>
          <w:szCs w:val="17"/>
        </w:rPr>
      </w:pPr>
      <w:r w:rsidRPr="009B390E">
        <w:rPr>
          <w:rFonts w:ascii="Verdana" w:hAnsi="Verdana"/>
          <w:sz w:val="17"/>
          <w:szCs w:val="17"/>
        </w:rPr>
        <w:t>If this is an Initial Certification, “Execution Date” means the date the Contract is fully executed by, and becomes effective between, the parties; if this is a twelve-month anniversary update, “Execution Date” means the date this certification is signed by the Contractor;</w:t>
      </w:r>
    </w:p>
    <w:p w:rsidR="009B390E" w:rsidRPr="009B390E" w:rsidRDefault="009B390E" w:rsidP="009B390E">
      <w:pPr>
        <w:numPr>
          <w:ilvl w:val="0"/>
          <w:numId w:val="17"/>
        </w:numPr>
        <w:tabs>
          <w:tab w:val="num" w:pos="360"/>
        </w:tabs>
        <w:ind w:left="360" w:right="-180"/>
        <w:jc w:val="both"/>
        <w:rPr>
          <w:rFonts w:ascii="Verdana" w:hAnsi="Verdana"/>
          <w:sz w:val="17"/>
          <w:szCs w:val="17"/>
        </w:rPr>
      </w:pPr>
      <w:r w:rsidRPr="009B390E">
        <w:rPr>
          <w:rFonts w:ascii="Verdana" w:hAnsi="Verdana"/>
          <w:sz w:val="17"/>
          <w:szCs w:val="17"/>
        </w:rPr>
        <w:t>“Contractor” means the person, firm or corporation named as the contactor below;</w:t>
      </w:r>
    </w:p>
    <w:p w:rsidR="009B390E" w:rsidRPr="009B390E" w:rsidRDefault="009B390E" w:rsidP="009B390E">
      <w:pPr>
        <w:numPr>
          <w:ilvl w:val="0"/>
          <w:numId w:val="17"/>
        </w:numPr>
        <w:tabs>
          <w:tab w:val="num" w:pos="360"/>
        </w:tabs>
        <w:ind w:left="360" w:right="-180"/>
        <w:jc w:val="both"/>
        <w:rPr>
          <w:rFonts w:ascii="Verdana" w:hAnsi="Verdana"/>
          <w:sz w:val="17"/>
          <w:szCs w:val="17"/>
        </w:rPr>
      </w:pPr>
      <w:r w:rsidRPr="009B390E">
        <w:rPr>
          <w:rFonts w:ascii="Verdana" w:hAnsi="Verdana"/>
          <w:sz w:val="17"/>
          <w:szCs w:val="17"/>
        </w:rPr>
        <w:t>“Applicable Public Official or State Employee” means any public official or state employee described in C.G.S. §4-252(c)(1)(i) or (ii);</w:t>
      </w:r>
    </w:p>
    <w:p w:rsidR="009B390E" w:rsidRPr="009B390E" w:rsidRDefault="009B390E" w:rsidP="009B390E">
      <w:pPr>
        <w:numPr>
          <w:ilvl w:val="0"/>
          <w:numId w:val="17"/>
        </w:numPr>
        <w:tabs>
          <w:tab w:val="num" w:pos="360"/>
        </w:tabs>
        <w:ind w:left="360"/>
        <w:jc w:val="both"/>
        <w:rPr>
          <w:rFonts w:ascii="Verdana" w:hAnsi="Verdana"/>
          <w:sz w:val="17"/>
          <w:szCs w:val="17"/>
        </w:rPr>
      </w:pPr>
      <w:r w:rsidRPr="009B390E">
        <w:rPr>
          <w:rFonts w:ascii="Verdana" w:hAnsi="Verdana"/>
          <w:b/>
          <w:sz w:val="17"/>
          <w:szCs w:val="17"/>
        </w:rPr>
        <w:t>“Gift”</w:t>
      </w:r>
      <w:r w:rsidRPr="009B390E">
        <w:rPr>
          <w:rFonts w:ascii="Verdana" w:hAnsi="Verdana"/>
          <w:sz w:val="17"/>
          <w:szCs w:val="17"/>
        </w:rPr>
        <w:t xml:space="preserve"> has the same meaning given that term in C.G.S. § 4-250(1);</w:t>
      </w:r>
    </w:p>
    <w:p w:rsidR="009B390E" w:rsidRPr="009B390E" w:rsidRDefault="009B390E" w:rsidP="009B390E">
      <w:pPr>
        <w:numPr>
          <w:ilvl w:val="0"/>
          <w:numId w:val="17"/>
        </w:numPr>
        <w:tabs>
          <w:tab w:val="num" w:pos="360"/>
        </w:tabs>
        <w:ind w:left="360"/>
        <w:jc w:val="both"/>
        <w:rPr>
          <w:rFonts w:ascii="Verdana" w:hAnsi="Verdana"/>
          <w:sz w:val="17"/>
          <w:szCs w:val="17"/>
        </w:rPr>
      </w:pPr>
      <w:r w:rsidRPr="009B390E">
        <w:rPr>
          <w:rFonts w:ascii="Verdana" w:hAnsi="Verdana"/>
          <w:sz w:val="17"/>
          <w:szCs w:val="17"/>
        </w:rPr>
        <w:t xml:space="preserve">“Principals or Key Personnel” means and refers to those principals and key personnel of the Contractor, and its or their agents, as described in C.G.S. §§ 4-250(5) and 4-252(c)(1)(B) and (C). </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I, the undersigned, am a Principal or Key Personnel of the person, firm or corporation authorized to execute this certification on behalf of the Contractor.  I hereby certify that,</w:t>
      </w:r>
      <w:r w:rsidRPr="009B390E">
        <w:rPr>
          <w:rFonts w:ascii="Verdana" w:hAnsi="Verdana"/>
          <w:b/>
          <w:sz w:val="17"/>
          <w:szCs w:val="17"/>
        </w:rPr>
        <w:t xml:space="preserve"> </w:t>
      </w:r>
      <w:r w:rsidRPr="009B390E">
        <w:rPr>
          <w:rFonts w:ascii="Verdana" w:hAnsi="Verdana"/>
          <w:sz w:val="17"/>
          <w:szCs w:val="17"/>
        </w:rPr>
        <w:t xml:space="preserve"> no gifts were made by (A) such person, firm, corporation, (B) any principals and key personnel of the person firm or corporation who participate substantially in preparing bids, proposals or negotiating state contracts or  (C) any agent of such, firm, corporation, or principals or key personnel who participates substantially in preparing bids, proposals or negotiating state contracts, to (i) any public official or state employee of the state agency or quasi-public agency soliciting bids or proposals for state contracts who participates substantially in the preparation of bid solicitations or request for proposals for state contracts or the negotiation or award of state contracts or (ii) any public official or state employee of any other state agency, who has supervisory or appointing authority over such state agency or quasi-public agency.</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 xml:space="preserve">I further certify that no Principals or Key Personnel know of any action by the Contractor to circumvent (or which would result in the circumvention of) the above certification regarding </w:t>
      </w:r>
      <w:r w:rsidRPr="009B390E">
        <w:rPr>
          <w:rFonts w:ascii="Verdana" w:hAnsi="Verdana"/>
          <w:b/>
          <w:sz w:val="17"/>
          <w:szCs w:val="17"/>
        </w:rPr>
        <w:t>Gifts</w:t>
      </w:r>
      <w:r w:rsidRPr="009B390E">
        <w:rPr>
          <w:rFonts w:ascii="Verdana" w:hAnsi="Verdana"/>
          <w:sz w:val="17"/>
          <w:szCs w:val="17"/>
        </w:rPr>
        <w:t xml:space="preserve"> by providing for any other Principals, Key Personnel, officials, or employees of the Contractor, or its or their agents, to make a </w:t>
      </w:r>
      <w:r w:rsidRPr="009B390E">
        <w:rPr>
          <w:rFonts w:ascii="Verdana" w:hAnsi="Verdana"/>
          <w:b/>
          <w:sz w:val="17"/>
          <w:szCs w:val="17"/>
        </w:rPr>
        <w:t>Gift</w:t>
      </w:r>
      <w:r w:rsidRPr="009B390E">
        <w:rPr>
          <w:rFonts w:ascii="Verdana" w:hAnsi="Verdana"/>
          <w:sz w:val="17"/>
          <w:szCs w:val="17"/>
        </w:rPr>
        <w:t xml:space="preserve"> to any Applicable Public Official or State</w:t>
      </w:r>
      <w:r w:rsidRPr="009B390E">
        <w:rPr>
          <w:rFonts w:ascii="Verdana" w:hAnsi="Verdana"/>
          <w:color w:val="FF0000"/>
          <w:sz w:val="17"/>
          <w:szCs w:val="17"/>
        </w:rPr>
        <w:t xml:space="preserve"> </w:t>
      </w:r>
      <w:r w:rsidRPr="009B390E">
        <w:rPr>
          <w:rFonts w:ascii="Verdana" w:hAnsi="Verdana"/>
          <w:sz w:val="17"/>
          <w:szCs w:val="17"/>
        </w:rPr>
        <w:t>Employee.  I further certify that the Contractor made the bid or proposal for the Contract without fraud or collusion with any person.</w:t>
      </w:r>
    </w:p>
    <w:p w:rsidR="009B390E" w:rsidRPr="009B390E" w:rsidRDefault="009B390E" w:rsidP="009B390E">
      <w:pPr>
        <w:jc w:val="both"/>
        <w:rPr>
          <w:rFonts w:ascii="Verdana" w:hAnsi="Verdana"/>
          <w:b/>
          <w:sz w:val="17"/>
          <w:szCs w:val="17"/>
          <w:u w:val="single"/>
        </w:rPr>
      </w:pPr>
    </w:p>
    <w:p w:rsidR="009B390E" w:rsidRPr="009B390E" w:rsidRDefault="009B390E" w:rsidP="009B390E">
      <w:pPr>
        <w:jc w:val="both"/>
        <w:rPr>
          <w:rFonts w:ascii="Verdana" w:hAnsi="Verdana"/>
          <w:b/>
          <w:sz w:val="17"/>
          <w:szCs w:val="17"/>
        </w:rPr>
      </w:pPr>
      <w:r w:rsidRPr="009B390E">
        <w:rPr>
          <w:rFonts w:ascii="Verdana" w:hAnsi="Verdana"/>
          <w:b/>
          <w:sz w:val="17"/>
          <w:szCs w:val="17"/>
        </w:rPr>
        <w:t>CAMPAIGN CONTRIBUTION CERTIFICATION:</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 xml:space="preserve">I further certify that, on or after January 1, 2011, neither the Contractor nor any of its principals, as defined in C.G.S. § 9-612(f)(1), has made any </w:t>
      </w:r>
      <w:r w:rsidRPr="009B390E">
        <w:rPr>
          <w:rFonts w:ascii="Verdana" w:hAnsi="Verdana"/>
          <w:b/>
          <w:bCs/>
          <w:sz w:val="17"/>
          <w:szCs w:val="17"/>
        </w:rPr>
        <w:t>campaign</w:t>
      </w:r>
      <w:r w:rsidRPr="009B390E">
        <w:rPr>
          <w:rFonts w:ascii="Verdana" w:hAnsi="Verdana"/>
          <w:sz w:val="17"/>
          <w:szCs w:val="17"/>
        </w:rPr>
        <w:t xml:space="preserve"> </w:t>
      </w:r>
      <w:r w:rsidRPr="009B390E">
        <w:rPr>
          <w:rFonts w:ascii="Verdana" w:hAnsi="Verdana"/>
          <w:b/>
          <w:bCs/>
          <w:sz w:val="17"/>
          <w:szCs w:val="17"/>
        </w:rPr>
        <w:t>contributions</w:t>
      </w:r>
      <w:r w:rsidRPr="009B390E">
        <w:rPr>
          <w:rFonts w:ascii="Verdana" w:hAnsi="Verdana"/>
          <w:sz w:val="17"/>
          <w:szCs w:val="17"/>
        </w:rPr>
        <w:t xml:space="preserve"> to, or solicited any contributions on behalf of, any exploratory committee, candidate committee, political committee, or party committee established by, or supporting or authorized to support, any candidate for </w:t>
      </w:r>
      <w:r w:rsidRPr="009B390E">
        <w:rPr>
          <w:rFonts w:ascii="Verdana" w:hAnsi="Verdana"/>
          <w:sz w:val="17"/>
          <w:szCs w:val="17"/>
          <w:u w:val="single"/>
        </w:rPr>
        <w:t>statewide public office</w:t>
      </w:r>
      <w:r w:rsidRPr="009B390E">
        <w:rPr>
          <w:rFonts w:ascii="Verdana" w:hAnsi="Verdana"/>
          <w:sz w:val="17"/>
          <w:szCs w:val="17"/>
        </w:rPr>
        <w:t xml:space="preserve">, in violation of C.G.S. § 9-612(f)(2)(A).  I further certify that </w:t>
      </w:r>
      <w:r w:rsidRPr="009B390E">
        <w:rPr>
          <w:rFonts w:ascii="Verdana" w:hAnsi="Verdana"/>
          <w:b/>
          <w:sz w:val="17"/>
          <w:szCs w:val="17"/>
        </w:rPr>
        <w:t>all</w:t>
      </w:r>
      <w:r w:rsidRPr="009B390E">
        <w:rPr>
          <w:rFonts w:ascii="Verdana" w:hAnsi="Verdana"/>
          <w:sz w:val="17"/>
          <w:szCs w:val="17"/>
        </w:rPr>
        <w:t xml:space="preserve"> </w:t>
      </w:r>
      <w:r w:rsidRPr="009B390E">
        <w:rPr>
          <w:rFonts w:ascii="Verdana" w:hAnsi="Verdana"/>
          <w:b/>
          <w:sz w:val="17"/>
          <w:szCs w:val="17"/>
        </w:rPr>
        <w:t>lawful</w:t>
      </w:r>
      <w:r w:rsidRPr="009B390E">
        <w:rPr>
          <w:rFonts w:ascii="Verdana" w:hAnsi="Verdana"/>
          <w:sz w:val="17"/>
          <w:szCs w:val="17"/>
        </w:rPr>
        <w:t xml:space="preserve"> </w:t>
      </w:r>
      <w:r w:rsidRPr="009B390E">
        <w:rPr>
          <w:rFonts w:ascii="Verdana" w:hAnsi="Verdana"/>
          <w:b/>
          <w:bCs/>
          <w:sz w:val="17"/>
          <w:szCs w:val="17"/>
        </w:rPr>
        <w:t>campaign</w:t>
      </w:r>
      <w:r w:rsidRPr="009B390E">
        <w:rPr>
          <w:rFonts w:ascii="Verdana" w:hAnsi="Verdana"/>
          <w:b/>
          <w:sz w:val="17"/>
          <w:szCs w:val="17"/>
        </w:rPr>
        <w:t xml:space="preserve"> </w:t>
      </w:r>
      <w:r w:rsidRPr="009B390E">
        <w:rPr>
          <w:rFonts w:ascii="Verdana" w:hAnsi="Verdana"/>
          <w:b/>
          <w:bCs/>
          <w:sz w:val="17"/>
          <w:szCs w:val="17"/>
        </w:rPr>
        <w:t>contributions</w:t>
      </w:r>
      <w:r w:rsidRPr="009B390E">
        <w:rPr>
          <w:rFonts w:ascii="Verdana" w:hAnsi="Verdana"/>
          <w:sz w:val="17"/>
          <w:szCs w:val="17"/>
        </w:rPr>
        <w:t xml:space="preserve"> that have been made on or after January 1, 2011 by the Contractor or any of its principals, as defined in C.G.S. § 9-612(f)(1), to, or solicited on behalf of, any exploratory committee, candidate committee, political committee, or party committee established by, or supporting or authorized to support any candidates for </w:t>
      </w:r>
      <w:r w:rsidRPr="009B390E">
        <w:rPr>
          <w:rFonts w:ascii="Verdana" w:hAnsi="Verdana"/>
          <w:sz w:val="17"/>
          <w:szCs w:val="17"/>
          <w:u w:val="single"/>
        </w:rPr>
        <w:t>statewide public office</w:t>
      </w:r>
      <w:r w:rsidRPr="009B390E">
        <w:rPr>
          <w:rFonts w:ascii="Verdana" w:hAnsi="Verdana"/>
          <w:sz w:val="17"/>
          <w:szCs w:val="17"/>
        </w:rPr>
        <w:t xml:space="preserve"> or the </w:t>
      </w:r>
      <w:r w:rsidRPr="009B390E">
        <w:rPr>
          <w:rFonts w:ascii="Verdana" w:hAnsi="Verdana"/>
          <w:sz w:val="17"/>
          <w:szCs w:val="17"/>
          <w:u w:val="single"/>
        </w:rPr>
        <w:t>General Assembly</w:t>
      </w:r>
      <w:r w:rsidRPr="009B390E">
        <w:rPr>
          <w:rFonts w:ascii="Verdana" w:hAnsi="Verdana"/>
          <w:sz w:val="17"/>
          <w:szCs w:val="17"/>
        </w:rPr>
        <w:t>, are listed below:</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b/>
          <w:sz w:val="17"/>
          <w:szCs w:val="17"/>
        </w:rPr>
      </w:pPr>
      <w:r w:rsidRPr="009B390E">
        <w:rPr>
          <w:rFonts w:ascii="Verdana" w:hAnsi="Verdana"/>
          <w:b/>
          <w:sz w:val="17"/>
          <w:szCs w:val="17"/>
        </w:rPr>
        <w:t>Lawful Campaign Contributions to Candidates for Statewide Public Office:</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r>
    </w:p>
    <w:p w:rsidR="009B390E" w:rsidRPr="009B390E" w:rsidRDefault="009B390E" w:rsidP="009B390E">
      <w:pPr>
        <w:rPr>
          <w:rFonts w:ascii="Verdana" w:hAnsi="Verdana"/>
          <w:sz w:val="17"/>
          <w:szCs w:val="17"/>
        </w:rPr>
      </w:pPr>
    </w:p>
    <w:tbl>
      <w:tblPr>
        <w:tblStyle w:val="TableGrid1"/>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5"/>
        <w:gridCol w:w="2840"/>
        <w:gridCol w:w="2465"/>
        <w:gridCol w:w="1275"/>
        <w:gridCol w:w="2505"/>
      </w:tblGrid>
      <w:tr w:rsidR="009B390E" w:rsidRPr="009B390E" w:rsidTr="009B390E">
        <w:tc>
          <w:tcPr>
            <w:tcW w:w="153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rPr>
              <w:t xml:space="preserve">Contribution </w:t>
            </w:r>
            <w:r w:rsidRPr="009B390E">
              <w:rPr>
                <w:rFonts w:ascii="Verdana" w:hAnsi="Verdana"/>
                <w:sz w:val="17"/>
                <w:szCs w:val="17"/>
                <w:u w:val="single"/>
              </w:rPr>
              <w:t>Date</w:t>
            </w:r>
          </w:p>
        </w:tc>
        <w:tc>
          <w:tcPr>
            <w:tcW w:w="2840"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Name of Contributor</w:t>
            </w:r>
          </w:p>
        </w:tc>
        <w:tc>
          <w:tcPr>
            <w:tcW w:w="246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Recipient</w:t>
            </w:r>
          </w:p>
        </w:tc>
        <w:tc>
          <w:tcPr>
            <w:tcW w:w="127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Value</w:t>
            </w:r>
          </w:p>
        </w:tc>
        <w:tc>
          <w:tcPr>
            <w:tcW w:w="250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Description</w:t>
            </w:r>
          </w:p>
        </w:tc>
      </w:tr>
      <w:tr w:rsidR="009B390E" w:rsidRPr="009B390E" w:rsidTr="009B390E">
        <w:tc>
          <w:tcPr>
            <w:tcW w:w="153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53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53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53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53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53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840"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bl>
    <w:p w:rsidR="009B390E" w:rsidRPr="009B390E" w:rsidRDefault="009B390E" w:rsidP="009B390E">
      <w:pPr>
        <w:rPr>
          <w:rFonts w:ascii="Verdana" w:hAnsi="Verdana"/>
          <w:sz w:val="17"/>
          <w:szCs w:val="17"/>
        </w:rPr>
      </w:pPr>
    </w:p>
    <w:p w:rsidR="009B390E" w:rsidRPr="009B390E" w:rsidRDefault="009B390E" w:rsidP="009B390E">
      <w:pPr>
        <w:jc w:val="both"/>
        <w:rPr>
          <w:rFonts w:ascii="Verdana" w:hAnsi="Verdana"/>
          <w:b/>
          <w:sz w:val="17"/>
          <w:szCs w:val="17"/>
        </w:rPr>
      </w:pPr>
      <w:r w:rsidRPr="009B390E">
        <w:rPr>
          <w:rFonts w:ascii="Verdana" w:hAnsi="Verdana"/>
          <w:b/>
          <w:sz w:val="17"/>
          <w:szCs w:val="17"/>
        </w:rPr>
        <w:t>Lawful Campaign Contributions to Candidates for the General Assembly:</w:t>
      </w:r>
    </w:p>
    <w:p w:rsidR="009B390E" w:rsidRPr="009B390E" w:rsidRDefault="009B390E" w:rsidP="009B390E">
      <w:pPr>
        <w:jc w:val="both"/>
        <w:rPr>
          <w:rFonts w:ascii="Verdana" w:hAnsi="Verdana"/>
          <w:b/>
          <w:sz w:val="17"/>
          <w:szCs w:val="17"/>
        </w:rPr>
      </w:pPr>
    </w:p>
    <w:tbl>
      <w:tblPr>
        <w:tblStyle w:val="TableGrid1"/>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5"/>
        <w:gridCol w:w="2750"/>
        <w:gridCol w:w="2465"/>
        <w:gridCol w:w="1275"/>
        <w:gridCol w:w="2505"/>
      </w:tblGrid>
      <w:tr w:rsidR="009B390E" w:rsidRPr="009B390E" w:rsidTr="009B390E">
        <w:tc>
          <w:tcPr>
            <w:tcW w:w="162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rPr>
              <w:t xml:space="preserve">Contribution </w:t>
            </w:r>
            <w:r w:rsidRPr="009B390E">
              <w:rPr>
                <w:rFonts w:ascii="Verdana" w:hAnsi="Verdana"/>
                <w:sz w:val="17"/>
                <w:szCs w:val="17"/>
                <w:u w:val="single"/>
              </w:rPr>
              <w:t>Date</w:t>
            </w:r>
          </w:p>
        </w:tc>
        <w:tc>
          <w:tcPr>
            <w:tcW w:w="2750"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Name of Contributor</w:t>
            </w:r>
          </w:p>
        </w:tc>
        <w:tc>
          <w:tcPr>
            <w:tcW w:w="246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Recipient</w:t>
            </w:r>
          </w:p>
        </w:tc>
        <w:tc>
          <w:tcPr>
            <w:tcW w:w="127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Value</w:t>
            </w:r>
          </w:p>
        </w:tc>
        <w:tc>
          <w:tcPr>
            <w:tcW w:w="2505" w:type="dxa"/>
            <w:vAlign w:val="bottom"/>
            <w:hideMark/>
          </w:tcPr>
          <w:p w:rsidR="009B390E" w:rsidRPr="009B390E" w:rsidRDefault="009B390E" w:rsidP="009B390E">
            <w:pPr>
              <w:rPr>
                <w:rFonts w:ascii="Verdana" w:hAnsi="Verdana"/>
                <w:sz w:val="17"/>
                <w:szCs w:val="17"/>
              </w:rPr>
            </w:pPr>
            <w:r w:rsidRPr="009B390E">
              <w:rPr>
                <w:rFonts w:ascii="Verdana" w:hAnsi="Verdana"/>
                <w:sz w:val="17"/>
                <w:szCs w:val="17"/>
                <w:u w:val="single"/>
              </w:rPr>
              <w:t>Description</w:t>
            </w:r>
          </w:p>
        </w:tc>
      </w:tr>
      <w:tr w:rsidR="009B390E" w:rsidRPr="009B390E" w:rsidTr="009B390E">
        <w:tc>
          <w:tcPr>
            <w:tcW w:w="162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nil"/>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62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62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62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62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single" w:sz="4" w:space="0" w:color="auto"/>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r w:rsidR="009B390E" w:rsidRPr="009B390E" w:rsidTr="009B390E">
        <w:tc>
          <w:tcPr>
            <w:tcW w:w="162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750"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46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127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c>
          <w:tcPr>
            <w:tcW w:w="2505" w:type="dxa"/>
            <w:tcBorders>
              <w:top w:val="single" w:sz="4" w:space="0" w:color="auto"/>
              <w:left w:val="nil"/>
              <w:bottom w:val="nil"/>
              <w:right w:val="nil"/>
            </w:tcBorders>
            <w:hideMark/>
          </w:tcPr>
          <w:p w:rsidR="009B390E" w:rsidRPr="009B390E" w:rsidRDefault="009B390E" w:rsidP="009B390E">
            <w:pPr>
              <w:rPr>
                <w:rFonts w:ascii="Verdana" w:hAnsi="Verdana"/>
                <w:sz w:val="18"/>
                <w:szCs w:val="18"/>
              </w:rPr>
            </w:pPr>
            <w:r w:rsidRPr="009B390E">
              <w:rPr>
                <w:rFonts w:ascii="Verdana" w:hAnsi="Verdana"/>
                <w:sz w:val="18"/>
                <w:szCs w:val="18"/>
              </w:rPr>
              <w:fldChar w:fldCharType="begin">
                <w:ffData>
                  <w:name w:val="Text1"/>
                  <w:enabled/>
                  <w:calcOnExit w:val="0"/>
                  <w:textInput/>
                </w:ffData>
              </w:fldChar>
            </w:r>
            <w:r w:rsidRPr="009B390E">
              <w:rPr>
                <w:rFonts w:ascii="Verdana" w:hAnsi="Verdana"/>
                <w:sz w:val="18"/>
                <w:szCs w:val="18"/>
              </w:rPr>
              <w:instrText xml:space="preserve"> FORMTEXT </w:instrText>
            </w:r>
            <w:r w:rsidRPr="009B390E">
              <w:rPr>
                <w:rFonts w:ascii="Verdana" w:hAnsi="Verdana"/>
                <w:sz w:val="18"/>
                <w:szCs w:val="18"/>
              </w:rPr>
            </w:r>
            <w:r w:rsidRPr="009B390E">
              <w:rPr>
                <w:rFonts w:ascii="Verdana" w:hAnsi="Verdana"/>
                <w:sz w:val="18"/>
                <w:szCs w:val="18"/>
              </w:rPr>
              <w:fldChar w:fldCharType="separate"/>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noProof/>
                <w:sz w:val="18"/>
                <w:szCs w:val="18"/>
              </w:rPr>
              <w:t> </w:t>
            </w:r>
            <w:r w:rsidRPr="009B390E">
              <w:rPr>
                <w:rFonts w:ascii="Verdana" w:hAnsi="Verdana"/>
                <w:sz w:val="18"/>
                <w:szCs w:val="18"/>
              </w:rPr>
              <w:fldChar w:fldCharType="end"/>
            </w:r>
          </w:p>
        </w:tc>
      </w:tr>
    </w:tbl>
    <w:p w:rsidR="009B390E" w:rsidRPr="009B390E" w:rsidRDefault="009B390E" w:rsidP="009B390E">
      <w:pPr>
        <w:jc w:val="both"/>
        <w:rPr>
          <w:rFonts w:ascii="Verdana" w:hAnsi="Verdana"/>
          <w:b/>
          <w:sz w:val="17"/>
          <w:szCs w:val="17"/>
        </w:rPr>
      </w:pPr>
    </w:p>
    <w:p w:rsidR="009B390E" w:rsidRPr="009B390E" w:rsidRDefault="009B390E" w:rsidP="009B390E">
      <w:pPr>
        <w:jc w:val="both"/>
        <w:rPr>
          <w:rFonts w:ascii="Verdana" w:hAnsi="Verdana"/>
          <w:sz w:val="17"/>
          <w:szCs w:val="17"/>
        </w:rPr>
      </w:pPr>
    </w:p>
    <w:p w:rsidR="009B390E" w:rsidRPr="009B390E" w:rsidRDefault="009B390E" w:rsidP="009B390E">
      <w:pPr>
        <w:rPr>
          <w:rFonts w:ascii="Verdana" w:hAnsi="Verdana"/>
          <w:sz w:val="17"/>
          <w:szCs w:val="17"/>
        </w:rPr>
      </w:pPr>
      <w:r w:rsidRPr="009B390E">
        <w:rPr>
          <w:rFonts w:ascii="Verdana" w:hAnsi="Verdana"/>
          <w:sz w:val="17"/>
          <w:szCs w:val="17"/>
        </w:rPr>
        <w:t>Sworn as true to the best of my knowledge and belief, subject to the penalties of false statement.</w:t>
      </w: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p>
    <w:tbl>
      <w:tblPr>
        <w:tblStyle w:val="TableGrid1"/>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88"/>
        <w:gridCol w:w="1349"/>
        <w:gridCol w:w="4683"/>
      </w:tblGrid>
      <w:tr w:rsidR="009B390E" w:rsidRPr="009B390E" w:rsidTr="009B390E">
        <w:tc>
          <w:tcPr>
            <w:tcW w:w="4590" w:type="dxa"/>
            <w:tcBorders>
              <w:top w:val="nil"/>
              <w:left w:val="nil"/>
              <w:bottom w:val="single" w:sz="4" w:space="0" w:color="auto"/>
              <w:right w:val="nil"/>
            </w:tcBorders>
            <w:hideMark/>
          </w:tcPr>
          <w:p w:rsidR="009B390E" w:rsidRPr="009B390E" w:rsidRDefault="009B390E" w:rsidP="009B390E">
            <w:pPr>
              <w:rPr>
                <w:rFonts w:ascii="Verdana" w:hAnsi="Verdana"/>
                <w:sz w:val="17"/>
                <w:szCs w:val="17"/>
              </w:rPr>
            </w:pPr>
          </w:p>
        </w:tc>
        <w:tc>
          <w:tcPr>
            <w:tcW w:w="1350" w:type="dxa"/>
          </w:tcPr>
          <w:p w:rsidR="009B390E" w:rsidRPr="009B390E" w:rsidRDefault="009B390E" w:rsidP="009B390E">
            <w:pPr>
              <w:rPr>
                <w:rFonts w:ascii="Verdana" w:hAnsi="Verdana"/>
                <w:sz w:val="17"/>
                <w:szCs w:val="17"/>
              </w:rPr>
            </w:pPr>
          </w:p>
        </w:tc>
        <w:tc>
          <w:tcPr>
            <w:tcW w:w="4685" w:type="dxa"/>
            <w:tcBorders>
              <w:top w:val="nil"/>
              <w:left w:val="nil"/>
              <w:bottom w:val="single" w:sz="4" w:space="0" w:color="auto"/>
              <w:right w:val="nil"/>
            </w:tcBorders>
            <w:hideMark/>
          </w:tcPr>
          <w:p w:rsidR="009B390E" w:rsidRPr="009B390E" w:rsidRDefault="009B390E" w:rsidP="009B390E">
            <w:pPr>
              <w:rPr>
                <w:rFonts w:ascii="Verdana" w:hAnsi="Verdana"/>
                <w:sz w:val="17"/>
                <w:szCs w:val="17"/>
              </w:rPr>
            </w:pPr>
          </w:p>
        </w:tc>
      </w:tr>
      <w:tr w:rsidR="009B390E" w:rsidRPr="009B390E" w:rsidTr="009B390E">
        <w:tc>
          <w:tcPr>
            <w:tcW w:w="4590" w:type="dxa"/>
            <w:tcBorders>
              <w:top w:val="single" w:sz="4" w:space="0" w:color="auto"/>
              <w:left w:val="nil"/>
              <w:bottom w:val="nil"/>
              <w:right w:val="nil"/>
            </w:tcBorders>
            <w:hideMark/>
          </w:tcPr>
          <w:p w:rsidR="009B390E" w:rsidRPr="009B390E" w:rsidRDefault="009B390E" w:rsidP="009B390E">
            <w:pPr>
              <w:rPr>
                <w:rFonts w:ascii="Verdana" w:hAnsi="Verdana"/>
                <w:sz w:val="17"/>
                <w:szCs w:val="17"/>
              </w:rPr>
            </w:pPr>
            <w:r w:rsidRPr="009B390E">
              <w:rPr>
                <w:rFonts w:ascii="Verdana" w:hAnsi="Verdana"/>
                <w:sz w:val="17"/>
                <w:szCs w:val="17"/>
              </w:rPr>
              <w:t>Printed Contractor Name</w:t>
            </w:r>
          </w:p>
        </w:tc>
        <w:tc>
          <w:tcPr>
            <w:tcW w:w="1350" w:type="dxa"/>
          </w:tcPr>
          <w:p w:rsidR="009B390E" w:rsidRPr="009B390E" w:rsidRDefault="009B390E" w:rsidP="009B390E">
            <w:pPr>
              <w:rPr>
                <w:rFonts w:ascii="Verdana" w:hAnsi="Verdana"/>
                <w:sz w:val="17"/>
                <w:szCs w:val="17"/>
              </w:rPr>
            </w:pPr>
          </w:p>
        </w:tc>
        <w:tc>
          <w:tcPr>
            <w:tcW w:w="4685" w:type="dxa"/>
            <w:tcBorders>
              <w:top w:val="single" w:sz="4" w:space="0" w:color="auto"/>
              <w:left w:val="nil"/>
              <w:bottom w:val="nil"/>
              <w:right w:val="nil"/>
            </w:tcBorders>
            <w:hideMark/>
          </w:tcPr>
          <w:p w:rsidR="009B390E" w:rsidRPr="009B390E" w:rsidRDefault="009B390E" w:rsidP="009B390E">
            <w:pPr>
              <w:rPr>
                <w:rFonts w:ascii="Verdana" w:hAnsi="Verdana"/>
                <w:b/>
                <w:sz w:val="17"/>
                <w:szCs w:val="17"/>
              </w:rPr>
            </w:pPr>
            <w:r w:rsidRPr="009B390E">
              <w:rPr>
                <w:rFonts w:ascii="Verdana" w:hAnsi="Verdana"/>
                <w:b/>
                <w:sz w:val="17"/>
                <w:szCs w:val="17"/>
              </w:rPr>
              <w:t>Printed Name of Authorized Official</w:t>
            </w:r>
          </w:p>
        </w:tc>
      </w:tr>
      <w:tr w:rsidR="009B390E" w:rsidRPr="009B390E" w:rsidTr="009B390E">
        <w:tc>
          <w:tcPr>
            <w:tcW w:w="4590" w:type="dxa"/>
          </w:tcPr>
          <w:p w:rsidR="009B390E" w:rsidRPr="009B390E" w:rsidRDefault="009B390E" w:rsidP="009B390E">
            <w:pPr>
              <w:rPr>
                <w:rFonts w:ascii="Verdana" w:hAnsi="Verdana"/>
                <w:sz w:val="17"/>
                <w:szCs w:val="17"/>
              </w:rPr>
            </w:pPr>
          </w:p>
        </w:tc>
        <w:tc>
          <w:tcPr>
            <w:tcW w:w="1350" w:type="dxa"/>
          </w:tcPr>
          <w:p w:rsidR="009B390E" w:rsidRPr="009B390E" w:rsidRDefault="009B390E" w:rsidP="009B390E">
            <w:pPr>
              <w:rPr>
                <w:rFonts w:ascii="Verdana" w:hAnsi="Verdana"/>
                <w:sz w:val="17"/>
                <w:szCs w:val="17"/>
              </w:rPr>
            </w:pPr>
          </w:p>
        </w:tc>
        <w:tc>
          <w:tcPr>
            <w:tcW w:w="4685" w:type="dxa"/>
          </w:tcPr>
          <w:p w:rsidR="009B390E" w:rsidRPr="009B390E" w:rsidRDefault="009B390E" w:rsidP="009B390E">
            <w:pPr>
              <w:rPr>
                <w:rFonts w:ascii="Verdana" w:hAnsi="Verdana"/>
                <w:sz w:val="17"/>
                <w:szCs w:val="17"/>
              </w:rPr>
            </w:pPr>
          </w:p>
        </w:tc>
      </w:tr>
      <w:tr w:rsidR="009B390E" w:rsidRPr="009B390E" w:rsidTr="009B390E">
        <w:tc>
          <w:tcPr>
            <w:tcW w:w="4590" w:type="dxa"/>
            <w:tcBorders>
              <w:top w:val="nil"/>
              <w:left w:val="nil"/>
              <w:bottom w:val="single" w:sz="4" w:space="0" w:color="auto"/>
              <w:right w:val="nil"/>
            </w:tcBorders>
          </w:tcPr>
          <w:p w:rsidR="009B390E" w:rsidRPr="009B390E" w:rsidRDefault="009B390E" w:rsidP="009B390E">
            <w:pPr>
              <w:rPr>
                <w:rFonts w:ascii="Verdana" w:hAnsi="Verdana"/>
                <w:sz w:val="17"/>
                <w:szCs w:val="17"/>
              </w:rPr>
            </w:pPr>
          </w:p>
        </w:tc>
        <w:tc>
          <w:tcPr>
            <w:tcW w:w="1350" w:type="dxa"/>
          </w:tcPr>
          <w:p w:rsidR="009B390E" w:rsidRPr="009B390E" w:rsidRDefault="009B390E" w:rsidP="009B390E">
            <w:pPr>
              <w:rPr>
                <w:rFonts w:ascii="Verdana" w:hAnsi="Verdana"/>
                <w:sz w:val="17"/>
                <w:szCs w:val="17"/>
              </w:rPr>
            </w:pPr>
          </w:p>
        </w:tc>
        <w:tc>
          <w:tcPr>
            <w:tcW w:w="4685" w:type="dxa"/>
          </w:tcPr>
          <w:p w:rsidR="009B390E" w:rsidRPr="009B390E" w:rsidRDefault="009B390E" w:rsidP="009B390E">
            <w:pPr>
              <w:rPr>
                <w:rFonts w:ascii="Verdana" w:hAnsi="Verdana"/>
                <w:sz w:val="17"/>
                <w:szCs w:val="17"/>
              </w:rPr>
            </w:pPr>
          </w:p>
        </w:tc>
      </w:tr>
      <w:tr w:rsidR="009B390E" w:rsidRPr="009B390E" w:rsidTr="009B390E">
        <w:tc>
          <w:tcPr>
            <w:tcW w:w="4590" w:type="dxa"/>
            <w:tcBorders>
              <w:top w:val="single" w:sz="4" w:space="0" w:color="auto"/>
              <w:left w:val="nil"/>
              <w:bottom w:val="nil"/>
              <w:right w:val="nil"/>
            </w:tcBorders>
            <w:hideMark/>
          </w:tcPr>
          <w:p w:rsidR="009B390E" w:rsidRPr="009B390E" w:rsidRDefault="009B390E" w:rsidP="009B390E">
            <w:pPr>
              <w:rPr>
                <w:rFonts w:ascii="Verdana" w:hAnsi="Verdana"/>
                <w:b/>
                <w:sz w:val="17"/>
                <w:szCs w:val="17"/>
              </w:rPr>
            </w:pPr>
            <w:r w:rsidRPr="009B390E">
              <w:rPr>
                <w:rFonts w:ascii="Verdana" w:hAnsi="Verdana"/>
                <w:b/>
                <w:sz w:val="17"/>
                <w:szCs w:val="17"/>
              </w:rPr>
              <w:t>Signature of Authorized Official</w:t>
            </w:r>
          </w:p>
        </w:tc>
        <w:tc>
          <w:tcPr>
            <w:tcW w:w="1350" w:type="dxa"/>
          </w:tcPr>
          <w:p w:rsidR="009B390E" w:rsidRPr="009B390E" w:rsidRDefault="009B390E" w:rsidP="009B390E">
            <w:pPr>
              <w:rPr>
                <w:rFonts w:ascii="Verdana" w:hAnsi="Verdana"/>
                <w:sz w:val="17"/>
                <w:szCs w:val="17"/>
              </w:rPr>
            </w:pPr>
          </w:p>
        </w:tc>
        <w:tc>
          <w:tcPr>
            <w:tcW w:w="4685" w:type="dxa"/>
          </w:tcPr>
          <w:p w:rsidR="009B390E" w:rsidRPr="009B390E" w:rsidRDefault="009B390E" w:rsidP="009B390E">
            <w:pPr>
              <w:rPr>
                <w:rFonts w:ascii="Verdana" w:hAnsi="Verdana"/>
                <w:sz w:val="17"/>
                <w:szCs w:val="17"/>
              </w:rPr>
            </w:pPr>
          </w:p>
        </w:tc>
      </w:tr>
      <w:tr w:rsidR="009B390E" w:rsidRPr="009B390E" w:rsidTr="009B390E">
        <w:trPr>
          <w:trHeight w:val="665"/>
        </w:trPr>
        <w:tc>
          <w:tcPr>
            <w:tcW w:w="4590" w:type="dxa"/>
          </w:tcPr>
          <w:p w:rsidR="009B390E" w:rsidRPr="009B390E" w:rsidRDefault="009B390E" w:rsidP="009B390E">
            <w:pPr>
              <w:rPr>
                <w:rFonts w:ascii="Verdana" w:hAnsi="Verdana"/>
                <w:b/>
                <w:sz w:val="17"/>
                <w:szCs w:val="17"/>
              </w:rPr>
            </w:pPr>
          </w:p>
        </w:tc>
        <w:tc>
          <w:tcPr>
            <w:tcW w:w="1350" w:type="dxa"/>
          </w:tcPr>
          <w:p w:rsidR="009B390E" w:rsidRPr="009B390E" w:rsidRDefault="009B390E" w:rsidP="009B390E">
            <w:pPr>
              <w:rPr>
                <w:rFonts w:ascii="Verdana" w:hAnsi="Verdana"/>
                <w:sz w:val="17"/>
                <w:szCs w:val="17"/>
              </w:rPr>
            </w:pPr>
          </w:p>
        </w:tc>
        <w:tc>
          <w:tcPr>
            <w:tcW w:w="4685" w:type="dxa"/>
          </w:tcPr>
          <w:p w:rsidR="009B390E" w:rsidRPr="009B390E" w:rsidRDefault="009B390E" w:rsidP="009B390E">
            <w:pPr>
              <w:rPr>
                <w:rFonts w:ascii="Verdana" w:hAnsi="Verdana"/>
                <w:sz w:val="17"/>
                <w:szCs w:val="17"/>
              </w:rPr>
            </w:pPr>
          </w:p>
        </w:tc>
      </w:tr>
      <w:tr w:rsidR="009B390E" w:rsidRPr="009B390E" w:rsidTr="009B390E">
        <w:tc>
          <w:tcPr>
            <w:tcW w:w="10625" w:type="dxa"/>
            <w:gridSpan w:val="3"/>
            <w:hideMark/>
          </w:tcPr>
          <w:p w:rsidR="009B390E" w:rsidRPr="009B390E" w:rsidRDefault="009B390E" w:rsidP="009B390E">
            <w:pPr>
              <w:rPr>
                <w:rFonts w:ascii="Verdana" w:hAnsi="Verdana"/>
                <w:b/>
                <w:sz w:val="17"/>
                <w:szCs w:val="17"/>
              </w:rPr>
            </w:pPr>
            <w:r w:rsidRPr="009B390E">
              <w:rPr>
                <w:rFonts w:ascii="Verdana" w:hAnsi="Verdana"/>
                <w:b/>
                <w:sz w:val="17"/>
                <w:szCs w:val="17"/>
              </w:rPr>
              <w:t xml:space="preserve">                                   Subscribed and acknowledged before me this </w:t>
            </w:r>
            <w:r w:rsidRPr="009B390E">
              <w:rPr>
                <w:rFonts w:ascii="Verdana" w:hAnsi="Verdana"/>
                <w:sz w:val="17"/>
                <w:szCs w:val="17"/>
              </w:rPr>
              <w:fldChar w:fldCharType="begin">
                <w:ffData>
                  <w:name w:val="Text4"/>
                  <w:enabled/>
                  <w:calcOnExit w:val="0"/>
                  <w:textInput/>
                </w:ffData>
              </w:fldChar>
            </w:r>
            <w:r w:rsidRPr="009B390E">
              <w:rPr>
                <w:rFonts w:ascii="Verdana" w:hAnsi="Verdana"/>
                <w:sz w:val="17"/>
                <w:szCs w:val="17"/>
              </w:rPr>
              <w:instrText xml:space="preserve"> FORMTEXT </w:instrText>
            </w:r>
            <w:r w:rsidRPr="009B390E">
              <w:rPr>
                <w:rFonts w:ascii="Verdana" w:hAnsi="Verdana"/>
                <w:sz w:val="17"/>
                <w:szCs w:val="17"/>
              </w:rPr>
            </w:r>
            <w:r w:rsidRPr="009B390E">
              <w:rPr>
                <w:rFonts w:ascii="Verdana" w:hAnsi="Verdana"/>
                <w:sz w:val="17"/>
                <w:szCs w:val="17"/>
              </w:rPr>
              <w:fldChar w:fldCharType="separate"/>
            </w:r>
            <w:r w:rsidRPr="009B390E">
              <w:rPr>
                <w:rFonts w:ascii="Verdana" w:hAnsi="Verdana"/>
                <w:noProof/>
                <w:sz w:val="17"/>
                <w:szCs w:val="17"/>
              </w:rPr>
              <w:t> </w:t>
            </w:r>
            <w:r w:rsidRPr="009B390E">
              <w:rPr>
                <w:rFonts w:ascii="Verdana" w:hAnsi="Verdana"/>
                <w:noProof/>
                <w:sz w:val="17"/>
                <w:szCs w:val="17"/>
              </w:rPr>
              <w:t> </w:t>
            </w:r>
            <w:r w:rsidRPr="009B390E">
              <w:rPr>
                <w:rFonts w:ascii="Verdana" w:hAnsi="Verdana"/>
                <w:noProof/>
                <w:sz w:val="17"/>
                <w:szCs w:val="17"/>
              </w:rPr>
              <w:t> </w:t>
            </w:r>
            <w:r w:rsidRPr="009B390E">
              <w:rPr>
                <w:rFonts w:ascii="Verdana" w:hAnsi="Verdana"/>
                <w:noProof/>
                <w:sz w:val="17"/>
                <w:szCs w:val="17"/>
              </w:rPr>
              <w:t> </w:t>
            </w:r>
            <w:r w:rsidRPr="009B390E">
              <w:rPr>
                <w:rFonts w:ascii="Verdana" w:hAnsi="Verdana"/>
                <w:noProof/>
                <w:sz w:val="17"/>
                <w:szCs w:val="17"/>
              </w:rPr>
              <w:t> </w:t>
            </w:r>
            <w:r w:rsidRPr="009B390E">
              <w:rPr>
                <w:rFonts w:ascii="Arial" w:hAnsi="Arial"/>
              </w:rPr>
              <w:fldChar w:fldCharType="end"/>
            </w:r>
            <w:r w:rsidRPr="009B390E">
              <w:rPr>
                <w:rFonts w:ascii="Verdana" w:hAnsi="Verdana"/>
                <w:sz w:val="17"/>
                <w:szCs w:val="17"/>
              </w:rPr>
              <w:t xml:space="preserve"> </w:t>
            </w:r>
            <w:r w:rsidRPr="009B390E">
              <w:rPr>
                <w:rFonts w:ascii="Verdana" w:hAnsi="Verdana"/>
                <w:b/>
                <w:sz w:val="17"/>
                <w:szCs w:val="17"/>
              </w:rPr>
              <w:t xml:space="preserve">day of </w:t>
            </w:r>
            <w:r w:rsidRPr="009B390E">
              <w:rPr>
                <w:rFonts w:ascii="Verdana" w:hAnsi="Verdana"/>
                <w:b/>
                <w:sz w:val="17"/>
                <w:szCs w:val="17"/>
              </w:rPr>
              <w:fldChar w:fldCharType="begin">
                <w:ffData>
                  <w:name w:val="Text5"/>
                  <w:enabled/>
                  <w:calcOnExit w:val="0"/>
                  <w:textInput/>
                </w:ffData>
              </w:fldChar>
            </w:r>
            <w:r w:rsidRPr="009B390E">
              <w:rPr>
                <w:rFonts w:ascii="Verdana" w:hAnsi="Verdana"/>
                <w:b/>
                <w:sz w:val="17"/>
                <w:szCs w:val="17"/>
              </w:rPr>
              <w:instrText xml:space="preserve"> FORMTEXT </w:instrText>
            </w:r>
            <w:r w:rsidRPr="009B390E">
              <w:rPr>
                <w:rFonts w:ascii="Verdana" w:hAnsi="Verdana"/>
                <w:b/>
                <w:sz w:val="17"/>
                <w:szCs w:val="17"/>
              </w:rPr>
            </w:r>
            <w:r w:rsidRPr="009B390E">
              <w:rPr>
                <w:rFonts w:ascii="Verdana" w:hAnsi="Verdana"/>
                <w:b/>
                <w:sz w:val="17"/>
                <w:szCs w:val="17"/>
              </w:rPr>
              <w:fldChar w:fldCharType="separate"/>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sz w:val="17"/>
                <w:szCs w:val="17"/>
              </w:rPr>
              <w:fldChar w:fldCharType="end"/>
            </w:r>
            <w:r w:rsidRPr="009B390E">
              <w:rPr>
                <w:rFonts w:ascii="Verdana" w:hAnsi="Verdana"/>
                <w:b/>
                <w:sz w:val="17"/>
                <w:szCs w:val="17"/>
              </w:rPr>
              <w:t>, 20</w:t>
            </w:r>
            <w:r w:rsidRPr="009B390E">
              <w:rPr>
                <w:rFonts w:ascii="Verdana" w:hAnsi="Verdana"/>
                <w:b/>
                <w:sz w:val="17"/>
                <w:szCs w:val="17"/>
              </w:rPr>
              <w:fldChar w:fldCharType="begin">
                <w:ffData>
                  <w:name w:val="Text8"/>
                  <w:enabled/>
                  <w:calcOnExit w:val="0"/>
                  <w:textInput/>
                </w:ffData>
              </w:fldChar>
            </w:r>
            <w:r w:rsidRPr="009B390E">
              <w:rPr>
                <w:rFonts w:ascii="Verdana" w:hAnsi="Verdana"/>
                <w:b/>
                <w:sz w:val="17"/>
                <w:szCs w:val="17"/>
              </w:rPr>
              <w:instrText xml:space="preserve"> FORMTEXT </w:instrText>
            </w:r>
            <w:r w:rsidRPr="009B390E">
              <w:rPr>
                <w:rFonts w:ascii="Verdana" w:hAnsi="Verdana"/>
                <w:b/>
                <w:sz w:val="17"/>
                <w:szCs w:val="17"/>
              </w:rPr>
            </w:r>
            <w:r w:rsidRPr="009B390E">
              <w:rPr>
                <w:rFonts w:ascii="Verdana" w:hAnsi="Verdana"/>
                <w:b/>
                <w:sz w:val="17"/>
                <w:szCs w:val="17"/>
              </w:rPr>
              <w:fldChar w:fldCharType="separate"/>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Verdana" w:hAnsi="Verdana"/>
                <w:b/>
                <w:noProof/>
                <w:sz w:val="17"/>
                <w:szCs w:val="17"/>
              </w:rPr>
              <w:t> </w:t>
            </w:r>
            <w:r w:rsidRPr="009B390E">
              <w:rPr>
                <w:rFonts w:ascii="Arial" w:hAnsi="Arial"/>
              </w:rPr>
              <w:fldChar w:fldCharType="end"/>
            </w:r>
          </w:p>
        </w:tc>
      </w:tr>
      <w:tr w:rsidR="009B390E" w:rsidRPr="009B390E" w:rsidTr="009B390E">
        <w:trPr>
          <w:trHeight w:val="395"/>
        </w:trPr>
        <w:tc>
          <w:tcPr>
            <w:tcW w:w="4590" w:type="dxa"/>
          </w:tcPr>
          <w:p w:rsidR="009B390E" w:rsidRPr="009B390E" w:rsidRDefault="009B390E" w:rsidP="009B390E">
            <w:pPr>
              <w:rPr>
                <w:rFonts w:ascii="Verdana" w:hAnsi="Verdana"/>
                <w:b/>
                <w:sz w:val="17"/>
                <w:szCs w:val="17"/>
              </w:rPr>
            </w:pPr>
          </w:p>
        </w:tc>
        <w:tc>
          <w:tcPr>
            <w:tcW w:w="1350" w:type="dxa"/>
            <w:tcBorders>
              <w:top w:val="nil"/>
              <w:left w:val="nil"/>
              <w:bottom w:val="single" w:sz="4" w:space="0" w:color="auto"/>
              <w:right w:val="nil"/>
            </w:tcBorders>
          </w:tcPr>
          <w:p w:rsidR="009B390E" w:rsidRPr="009B390E" w:rsidRDefault="009B390E" w:rsidP="009B390E">
            <w:pPr>
              <w:rPr>
                <w:rFonts w:ascii="Verdana" w:hAnsi="Verdana"/>
                <w:sz w:val="17"/>
                <w:szCs w:val="17"/>
              </w:rPr>
            </w:pPr>
          </w:p>
        </w:tc>
        <w:tc>
          <w:tcPr>
            <w:tcW w:w="4685" w:type="dxa"/>
            <w:tcBorders>
              <w:top w:val="nil"/>
              <w:left w:val="nil"/>
              <w:bottom w:val="single" w:sz="4" w:space="0" w:color="auto"/>
              <w:right w:val="nil"/>
            </w:tcBorders>
          </w:tcPr>
          <w:p w:rsidR="009B390E" w:rsidRPr="009B390E" w:rsidRDefault="009B390E" w:rsidP="009B390E">
            <w:pPr>
              <w:rPr>
                <w:rFonts w:ascii="Verdana" w:hAnsi="Verdana"/>
                <w:b/>
                <w:sz w:val="17"/>
                <w:szCs w:val="17"/>
              </w:rPr>
            </w:pPr>
          </w:p>
        </w:tc>
      </w:tr>
      <w:tr w:rsidR="009B390E" w:rsidRPr="009B390E" w:rsidTr="009B390E">
        <w:tc>
          <w:tcPr>
            <w:tcW w:w="4590" w:type="dxa"/>
          </w:tcPr>
          <w:p w:rsidR="009B390E" w:rsidRPr="009B390E" w:rsidRDefault="009B390E" w:rsidP="009B390E">
            <w:pPr>
              <w:rPr>
                <w:rFonts w:ascii="Verdana" w:hAnsi="Verdana"/>
                <w:b/>
                <w:sz w:val="17"/>
                <w:szCs w:val="17"/>
              </w:rPr>
            </w:pPr>
          </w:p>
        </w:tc>
        <w:tc>
          <w:tcPr>
            <w:tcW w:w="6035" w:type="dxa"/>
            <w:gridSpan w:val="2"/>
            <w:tcBorders>
              <w:top w:val="single" w:sz="4" w:space="0" w:color="auto"/>
              <w:left w:val="nil"/>
              <w:bottom w:val="nil"/>
              <w:right w:val="nil"/>
            </w:tcBorders>
            <w:hideMark/>
          </w:tcPr>
          <w:p w:rsidR="009B390E" w:rsidRPr="009B390E" w:rsidRDefault="009B390E" w:rsidP="009B390E">
            <w:pPr>
              <w:rPr>
                <w:rFonts w:ascii="Verdana" w:hAnsi="Verdana"/>
                <w:b/>
                <w:sz w:val="17"/>
                <w:szCs w:val="17"/>
              </w:rPr>
            </w:pPr>
            <w:r w:rsidRPr="009B390E">
              <w:rPr>
                <w:rFonts w:ascii="Verdana" w:hAnsi="Verdana"/>
                <w:b/>
                <w:sz w:val="17"/>
                <w:szCs w:val="17"/>
              </w:rPr>
              <w:t>Commissioner of the Superior Court (or Notary Public)</w:t>
            </w:r>
          </w:p>
        </w:tc>
      </w:tr>
      <w:tr w:rsidR="009B390E" w:rsidRPr="009B390E" w:rsidTr="009B390E">
        <w:trPr>
          <w:trHeight w:val="396"/>
        </w:trPr>
        <w:tc>
          <w:tcPr>
            <w:tcW w:w="4590" w:type="dxa"/>
          </w:tcPr>
          <w:p w:rsidR="009B390E" w:rsidRPr="009B390E" w:rsidRDefault="009B390E" w:rsidP="009B390E">
            <w:pPr>
              <w:rPr>
                <w:rFonts w:ascii="Verdana" w:hAnsi="Verdana"/>
                <w:b/>
                <w:sz w:val="17"/>
                <w:szCs w:val="17"/>
              </w:rPr>
            </w:pPr>
          </w:p>
        </w:tc>
        <w:tc>
          <w:tcPr>
            <w:tcW w:w="6035" w:type="dxa"/>
            <w:gridSpan w:val="2"/>
          </w:tcPr>
          <w:p w:rsidR="009B390E" w:rsidRPr="009B390E" w:rsidRDefault="009B390E" w:rsidP="009B390E">
            <w:pPr>
              <w:rPr>
                <w:rFonts w:ascii="Verdana" w:hAnsi="Verdana"/>
                <w:b/>
                <w:sz w:val="17"/>
                <w:szCs w:val="17"/>
              </w:rPr>
            </w:pPr>
          </w:p>
        </w:tc>
      </w:tr>
      <w:tr w:rsidR="009B390E" w:rsidRPr="009B390E" w:rsidTr="009B390E">
        <w:tc>
          <w:tcPr>
            <w:tcW w:w="4590" w:type="dxa"/>
          </w:tcPr>
          <w:p w:rsidR="009B390E" w:rsidRPr="009B390E" w:rsidRDefault="009B390E" w:rsidP="009B390E">
            <w:pPr>
              <w:rPr>
                <w:rFonts w:ascii="Verdana" w:hAnsi="Verdana"/>
                <w:b/>
                <w:sz w:val="17"/>
                <w:szCs w:val="17"/>
              </w:rPr>
            </w:pPr>
          </w:p>
        </w:tc>
        <w:tc>
          <w:tcPr>
            <w:tcW w:w="6035" w:type="dxa"/>
            <w:gridSpan w:val="2"/>
            <w:tcBorders>
              <w:top w:val="nil"/>
              <w:left w:val="nil"/>
              <w:bottom w:val="single" w:sz="4" w:space="0" w:color="auto"/>
              <w:right w:val="nil"/>
            </w:tcBorders>
            <w:hideMark/>
          </w:tcPr>
          <w:p w:rsidR="009B390E" w:rsidRPr="009B390E" w:rsidRDefault="009B390E" w:rsidP="009B390E">
            <w:pPr>
              <w:rPr>
                <w:rFonts w:ascii="Verdana" w:hAnsi="Verdana"/>
                <w:b/>
                <w:sz w:val="17"/>
                <w:szCs w:val="17"/>
              </w:rPr>
            </w:pPr>
          </w:p>
        </w:tc>
      </w:tr>
      <w:tr w:rsidR="009B390E" w:rsidRPr="009B390E" w:rsidTr="009B390E">
        <w:tc>
          <w:tcPr>
            <w:tcW w:w="4590" w:type="dxa"/>
          </w:tcPr>
          <w:p w:rsidR="009B390E" w:rsidRPr="009B390E" w:rsidRDefault="009B390E" w:rsidP="009B390E">
            <w:pPr>
              <w:rPr>
                <w:rFonts w:ascii="Verdana" w:hAnsi="Verdana"/>
                <w:b/>
                <w:sz w:val="17"/>
                <w:szCs w:val="17"/>
              </w:rPr>
            </w:pPr>
          </w:p>
        </w:tc>
        <w:tc>
          <w:tcPr>
            <w:tcW w:w="6035" w:type="dxa"/>
            <w:gridSpan w:val="2"/>
            <w:tcBorders>
              <w:top w:val="single" w:sz="4" w:space="0" w:color="auto"/>
              <w:left w:val="nil"/>
              <w:bottom w:val="nil"/>
              <w:right w:val="nil"/>
            </w:tcBorders>
            <w:hideMark/>
          </w:tcPr>
          <w:p w:rsidR="009B390E" w:rsidRPr="009B390E" w:rsidRDefault="009B390E" w:rsidP="009B390E">
            <w:pPr>
              <w:rPr>
                <w:rFonts w:ascii="Verdana" w:hAnsi="Verdana"/>
                <w:b/>
                <w:sz w:val="17"/>
                <w:szCs w:val="17"/>
              </w:rPr>
            </w:pPr>
            <w:r w:rsidRPr="009B390E">
              <w:rPr>
                <w:rFonts w:ascii="Verdana" w:hAnsi="Verdana"/>
                <w:b/>
                <w:sz w:val="17"/>
                <w:szCs w:val="17"/>
              </w:rPr>
              <w:t>My Commission Expires</w:t>
            </w:r>
          </w:p>
        </w:tc>
      </w:tr>
    </w:tbl>
    <w:p w:rsidR="009B390E" w:rsidRPr="009B390E" w:rsidRDefault="009B390E" w:rsidP="009B390E">
      <w:pPr>
        <w:spacing w:after="160" w:line="259" w:lineRule="auto"/>
        <w:rPr>
          <w:rFonts w:ascii="Arial" w:hAnsi="Arial"/>
        </w:rPr>
        <w:sectPr w:rsidR="009B390E" w:rsidRPr="009B390E" w:rsidSect="009B390E">
          <w:pgSz w:w="12240" w:h="15840"/>
          <w:pgMar w:top="1440" w:right="1440" w:bottom="1440" w:left="1440" w:header="720" w:footer="720" w:gutter="0"/>
          <w:cols w:space="720"/>
          <w:docGrid w:linePitch="360"/>
        </w:sectPr>
      </w:pP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9B390E" w:rsidRPr="009B390E" w:rsidTr="009B390E">
        <w:tc>
          <w:tcPr>
            <w:tcW w:w="1386" w:type="dxa"/>
            <w:vAlign w:val="center"/>
          </w:tcPr>
          <w:p w:rsidR="009B390E" w:rsidRPr="009B390E" w:rsidRDefault="009B390E" w:rsidP="009B390E">
            <w:pPr>
              <w:tabs>
                <w:tab w:val="center" w:pos="4320"/>
                <w:tab w:val="right" w:pos="8640"/>
              </w:tabs>
              <w:jc w:val="center"/>
              <w:rPr>
                <w:rFonts w:ascii="Arial" w:hAnsi="Arial"/>
              </w:rPr>
            </w:pPr>
            <w:r w:rsidRPr="00055438">
              <w:rPr>
                <w:rFonts w:ascii="Arial" w:hAnsi="Arial"/>
                <w:noProof/>
              </w:rPr>
              <w:drawing>
                <wp:inline distT="0" distB="0" distL="0" distR="0" wp14:anchorId="39E88EE0" wp14:editId="29BDEA83">
                  <wp:extent cx="742950" cy="619125"/>
                  <wp:effectExtent l="0" t="0" r="0" b="9525"/>
                  <wp:docPr id="5" name="Picture 5"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b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7964" w:type="dxa"/>
            <w:vAlign w:val="center"/>
          </w:tcPr>
          <w:p w:rsidR="009B390E" w:rsidRPr="009B390E" w:rsidRDefault="009B390E" w:rsidP="009B390E">
            <w:pPr>
              <w:tabs>
                <w:tab w:val="center" w:pos="4320"/>
                <w:tab w:val="right" w:pos="8640"/>
              </w:tabs>
              <w:rPr>
                <w:rFonts w:ascii="Palatino Linotype" w:hAnsi="Palatino Linotype"/>
                <w:b/>
                <w:color w:val="333399"/>
                <w:sz w:val="28"/>
                <w:szCs w:val="28"/>
              </w:rPr>
            </w:pPr>
            <w:r w:rsidRPr="009B390E">
              <w:rPr>
                <w:rFonts w:ascii="Palatino Linotype" w:hAnsi="Palatino Linotype"/>
                <w:b/>
                <w:color w:val="333399"/>
                <w:sz w:val="28"/>
                <w:szCs w:val="28"/>
              </w:rPr>
              <w:t>STATE OF CONNECTICUT</w:t>
            </w:r>
          </w:p>
          <w:p w:rsidR="009B390E" w:rsidRPr="009B390E" w:rsidRDefault="009B390E">
            <w:pPr>
              <w:tabs>
                <w:tab w:val="center" w:pos="4320"/>
                <w:tab w:val="right" w:pos="8640"/>
              </w:tabs>
              <w:rPr>
                <w:rFonts w:ascii="Verdana" w:hAnsi="Verdana"/>
                <w:b/>
                <w:color w:val="333399"/>
                <w:sz w:val="16"/>
                <w:szCs w:val="16"/>
              </w:rPr>
            </w:pPr>
            <w:r w:rsidRPr="009B390E">
              <w:rPr>
                <w:rFonts w:ascii="Palatino Linotype" w:hAnsi="Palatino Linotype"/>
                <w:b/>
                <w:color w:val="333399"/>
                <w:sz w:val="22"/>
                <w:szCs w:val="22"/>
              </w:rPr>
              <w:t xml:space="preserve">CONSULTING AGREEMENT AFFIDAVIT </w:t>
            </w:r>
          </w:p>
        </w:tc>
      </w:tr>
    </w:tbl>
    <w:p w:rsidR="009B390E" w:rsidRPr="009B390E" w:rsidRDefault="009B390E" w:rsidP="00055438">
      <w:pPr>
        <w:ind w:right="360"/>
        <w:rPr>
          <w:i/>
          <w:color w:val="333399"/>
          <w:sz w:val="20"/>
          <w:szCs w:val="20"/>
        </w:rPr>
      </w:pPr>
      <w:r w:rsidRPr="009B390E">
        <w:rPr>
          <w:i/>
          <w:color w:val="333399"/>
          <w:sz w:val="20"/>
          <w:szCs w:val="20"/>
        </w:rPr>
        <w:t xml:space="preserve">Affidavit to accompany a bid or proposal for the purchase of goods and services with a value of $50,000 or more in a calendar or fiscal year, pursuant to Connecticut General Statutes §§ 4a-81(a) and 4a-81(b).  For sole source or no bid contracts the form is submitted at time of contract execution. </w:t>
      </w:r>
    </w:p>
    <w:p w:rsidR="009B390E" w:rsidRPr="009B390E" w:rsidRDefault="009B390E" w:rsidP="009B390E">
      <w:pPr>
        <w:rPr>
          <w:rFonts w:ascii="Verdana" w:hAnsi="Verdana"/>
          <w:sz w:val="17"/>
          <w:szCs w:val="17"/>
        </w:rPr>
      </w:pPr>
    </w:p>
    <w:p w:rsidR="009B390E" w:rsidRPr="009B390E" w:rsidRDefault="009B390E" w:rsidP="009B390E">
      <w:pPr>
        <w:tabs>
          <w:tab w:val="left" w:pos="360"/>
        </w:tabs>
        <w:rPr>
          <w:rFonts w:ascii="Verdana" w:hAnsi="Verdana"/>
          <w:b/>
          <w:sz w:val="17"/>
          <w:szCs w:val="17"/>
        </w:rPr>
      </w:pPr>
      <w:r w:rsidRPr="009B390E">
        <w:rPr>
          <w:rFonts w:ascii="Verdana" w:hAnsi="Verdana"/>
          <w:b/>
          <w:sz w:val="17"/>
          <w:szCs w:val="17"/>
        </w:rPr>
        <w:t>INSTRUCTIONS:</w:t>
      </w:r>
    </w:p>
    <w:p w:rsidR="009B390E" w:rsidRPr="009B390E" w:rsidRDefault="009B390E" w:rsidP="009B390E">
      <w:pPr>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b/>
          <w:sz w:val="17"/>
          <w:szCs w:val="17"/>
        </w:rPr>
        <w:t xml:space="preserve">If the bidder or vendor has entered into a consulting agreement, as defined by Connecticut General Statutes § 4a-81(b)(1): </w:t>
      </w:r>
      <w:r w:rsidRPr="009B390E">
        <w:rPr>
          <w:rFonts w:ascii="Verdana" w:hAnsi="Verdana"/>
          <w:sz w:val="17"/>
          <w:szCs w:val="17"/>
        </w:rPr>
        <w:t xml:space="preserve"> Complete all sections of the form.  If the bidder or contractor has entered into more than one such consulting agreement, use a separate form for each agreement.  Sign and date the form in the presence of a Commissioner of the Superior Court or Notary Public.  </w:t>
      </w:r>
      <w:r w:rsidRPr="009B390E">
        <w:rPr>
          <w:rFonts w:ascii="Verdana" w:hAnsi="Verdana"/>
          <w:b/>
          <w:sz w:val="17"/>
          <w:szCs w:val="17"/>
        </w:rPr>
        <w:t>If the bidder or contractor has not entered into a consulting agreement, as defined by Connecticut General Statutes § 4a-81(b)(1):</w:t>
      </w:r>
      <w:r w:rsidRPr="009B390E">
        <w:rPr>
          <w:rFonts w:ascii="Verdana" w:hAnsi="Verdana"/>
          <w:sz w:val="17"/>
          <w:szCs w:val="17"/>
        </w:rPr>
        <w:t xml:space="preserve">  Complete only the shaded section of the form.  Sign and date the form in the presence of a Commissioner of the Superior Court or Notary Public.</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Submit completed form to the awarding State agency with bid or proposal.  For a sole source award, submit completed form to the awarding State agency at the time of contract execution.</w:t>
      </w:r>
    </w:p>
    <w:p w:rsidR="009B390E" w:rsidRPr="009B390E" w:rsidRDefault="009B390E" w:rsidP="009B390E">
      <w:pPr>
        <w:jc w:val="both"/>
        <w:rPr>
          <w:rFonts w:ascii="Verdana" w:hAnsi="Verdana"/>
          <w:sz w:val="17"/>
          <w:szCs w:val="17"/>
        </w:rPr>
      </w:pPr>
    </w:p>
    <w:p w:rsidR="009B390E" w:rsidRPr="009B390E" w:rsidRDefault="009B390E" w:rsidP="009B390E">
      <w:pPr>
        <w:jc w:val="both"/>
        <w:rPr>
          <w:rFonts w:ascii="Verdana" w:hAnsi="Verdana"/>
          <w:sz w:val="17"/>
          <w:szCs w:val="17"/>
        </w:rPr>
      </w:pPr>
      <w:r w:rsidRPr="009B390E">
        <w:rPr>
          <w:rFonts w:ascii="Verdana" w:hAnsi="Verdana"/>
          <w:sz w:val="17"/>
          <w:szCs w:val="17"/>
        </w:rPr>
        <w:t>This affidavit must be amended if there is any change in the information contained in the most recently filed affidavit not later than (i) thirty days after the effective date of any such change or (ii) upon the submittal of any new bid or proposal, whichever is earlier.</w:t>
      </w:r>
    </w:p>
    <w:p w:rsidR="009B390E" w:rsidRPr="009B390E" w:rsidRDefault="009B390E" w:rsidP="009B390E">
      <w:pPr>
        <w:rPr>
          <w:rFonts w:ascii="Verdana" w:hAnsi="Verdana"/>
          <w:sz w:val="17"/>
          <w:szCs w:val="17"/>
        </w:rPr>
      </w:pPr>
    </w:p>
    <w:p w:rsidR="009B390E" w:rsidRPr="009B390E" w:rsidRDefault="009B390E" w:rsidP="009B390E">
      <w:pPr>
        <w:tabs>
          <w:tab w:val="left" w:pos="360"/>
        </w:tabs>
        <w:jc w:val="both"/>
        <w:rPr>
          <w:rFonts w:ascii="Verdana" w:hAnsi="Verdana"/>
          <w:b/>
          <w:sz w:val="17"/>
          <w:szCs w:val="17"/>
        </w:rPr>
      </w:pPr>
      <w:r w:rsidRPr="009B390E">
        <w:rPr>
          <w:rFonts w:ascii="Verdana" w:hAnsi="Verdana"/>
          <w:b/>
          <w:sz w:val="17"/>
          <w:szCs w:val="17"/>
        </w:rPr>
        <w:t>AFFIDAVIT:</w:t>
      </w:r>
      <w:r w:rsidRPr="009B390E">
        <w:rPr>
          <w:rFonts w:ascii="Verdana" w:hAnsi="Verdana"/>
          <w:b/>
          <w:sz w:val="17"/>
          <w:szCs w:val="17"/>
        </w:rPr>
        <w:tab/>
      </w:r>
      <w:r w:rsidRPr="009B390E">
        <w:rPr>
          <w:rFonts w:ascii="Verdana" w:hAnsi="Verdana"/>
          <w:sz w:val="17"/>
          <w:szCs w:val="17"/>
        </w:rPr>
        <w:t>[Number of Affidavits Sworn and Subscribed On This Day:  _____]</w:t>
      </w:r>
    </w:p>
    <w:p w:rsidR="009B390E" w:rsidRPr="009B390E" w:rsidRDefault="009B390E" w:rsidP="009B390E">
      <w:pPr>
        <w:rPr>
          <w:rFonts w:ascii="Verdana" w:hAnsi="Verdana"/>
          <w:sz w:val="17"/>
          <w:szCs w:val="17"/>
          <w:highlight w:val="yellow"/>
        </w:rPr>
      </w:pPr>
    </w:p>
    <w:p w:rsidR="009B390E" w:rsidRPr="009B390E" w:rsidRDefault="009B390E" w:rsidP="009B390E">
      <w:pPr>
        <w:jc w:val="both"/>
        <w:rPr>
          <w:rFonts w:ascii="Verdana" w:hAnsi="Verdana"/>
          <w:sz w:val="17"/>
          <w:szCs w:val="17"/>
        </w:rPr>
      </w:pPr>
      <w:r w:rsidRPr="009B390E">
        <w:rPr>
          <w:rFonts w:ascii="Verdana" w:hAnsi="Verdana"/>
          <w:sz w:val="17"/>
          <w:szCs w:val="17"/>
        </w:rPr>
        <w:t xml:space="preserve">I, the undersigned, hereby swear that I am a principal or key personnel of the bidder or contractor awarded a contract, as described in Connecticut General Statutes § 4a-81(b), or that I am the individual awarded such a contract who is authorized to execute such contract.  I further swear that I have not entered into any consulting agreement in connection with such contract, </w:t>
      </w:r>
      <w:r w:rsidRPr="009B390E">
        <w:rPr>
          <w:rFonts w:ascii="Verdana" w:hAnsi="Verdana"/>
          <w:b/>
          <w:sz w:val="17"/>
          <w:szCs w:val="17"/>
        </w:rPr>
        <w:t>except for the agreement listed below</w:t>
      </w:r>
      <w:r w:rsidRPr="009B390E">
        <w:rPr>
          <w:rFonts w:ascii="Verdana" w:hAnsi="Verdana"/>
          <w:sz w:val="17"/>
          <w:szCs w:val="17"/>
        </w:rPr>
        <w:t xml:space="preserve">: </w:t>
      </w: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r w:rsidRPr="009B390E">
        <w:rPr>
          <w:rFonts w:ascii="Verdana" w:hAnsi="Verdana"/>
          <w:sz w:val="17"/>
          <w:szCs w:val="17"/>
        </w:rPr>
        <w:t>__________________________________________</w:t>
      </w:r>
      <w:r w:rsidRPr="009B390E">
        <w:rPr>
          <w:rFonts w:ascii="Verdana" w:hAnsi="Verdana"/>
          <w:sz w:val="17"/>
          <w:szCs w:val="17"/>
        </w:rPr>
        <w:tab/>
        <w:t>_______________________________________</w:t>
      </w:r>
    </w:p>
    <w:p w:rsidR="009B390E" w:rsidRPr="009B390E" w:rsidRDefault="009B390E" w:rsidP="009B390E">
      <w:pPr>
        <w:jc w:val="both"/>
        <w:rPr>
          <w:rFonts w:ascii="Verdana" w:hAnsi="Verdana"/>
          <w:sz w:val="17"/>
          <w:szCs w:val="17"/>
        </w:rPr>
      </w:pPr>
      <w:r w:rsidRPr="009B390E">
        <w:rPr>
          <w:rFonts w:ascii="Verdana" w:hAnsi="Verdana"/>
          <w:sz w:val="17"/>
          <w:szCs w:val="17"/>
        </w:rPr>
        <w:t>Consultant’s Name and Title</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Name of Firm (if applicable)</w:t>
      </w:r>
    </w:p>
    <w:p w:rsidR="009B390E" w:rsidRPr="009B390E" w:rsidRDefault="009B390E" w:rsidP="009B390E">
      <w:pPr>
        <w:rPr>
          <w:rFonts w:ascii="Verdana" w:hAnsi="Verdana"/>
          <w:sz w:val="17"/>
          <w:szCs w:val="17"/>
          <w:u w:val="single"/>
        </w:rPr>
      </w:pPr>
    </w:p>
    <w:p w:rsidR="009B390E" w:rsidRPr="009B390E" w:rsidRDefault="009B390E" w:rsidP="009B390E">
      <w:pPr>
        <w:rPr>
          <w:rFonts w:ascii="Verdana" w:hAnsi="Verdana"/>
          <w:sz w:val="17"/>
          <w:szCs w:val="17"/>
        </w:rPr>
      </w:pPr>
      <w:r w:rsidRPr="009B390E">
        <w:rPr>
          <w:rFonts w:ascii="Verdana" w:hAnsi="Verdana"/>
          <w:sz w:val="17"/>
          <w:szCs w:val="17"/>
        </w:rPr>
        <w:t>__________________</w:t>
      </w:r>
      <w:r w:rsidRPr="009B390E">
        <w:rPr>
          <w:rFonts w:ascii="Verdana" w:hAnsi="Verdana"/>
          <w:sz w:val="17"/>
          <w:szCs w:val="17"/>
        </w:rPr>
        <w:tab/>
      </w:r>
      <w:r w:rsidRPr="009B390E">
        <w:rPr>
          <w:rFonts w:ascii="Verdana" w:hAnsi="Verdana"/>
          <w:sz w:val="17"/>
          <w:szCs w:val="17"/>
        </w:rPr>
        <w:tab/>
        <w:t>___________________</w:t>
      </w:r>
      <w:r w:rsidRPr="009B390E">
        <w:rPr>
          <w:rFonts w:ascii="Verdana" w:hAnsi="Verdana"/>
          <w:sz w:val="17"/>
          <w:szCs w:val="17"/>
        </w:rPr>
        <w:tab/>
      </w:r>
      <w:r w:rsidRPr="009B390E">
        <w:rPr>
          <w:rFonts w:ascii="Verdana" w:hAnsi="Verdana"/>
          <w:sz w:val="17"/>
          <w:szCs w:val="17"/>
        </w:rPr>
        <w:tab/>
        <w:t>___________________</w:t>
      </w:r>
    </w:p>
    <w:p w:rsidR="009B390E" w:rsidRPr="009B390E" w:rsidRDefault="009B390E" w:rsidP="009B390E">
      <w:pPr>
        <w:jc w:val="both"/>
        <w:rPr>
          <w:rFonts w:ascii="Verdana" w:hAnsi="Verdana"/>
          <w:sz w:val="17"/>
          <w:szCs w:val="17"/>
        </w:rPr>
      </w:pPr>
      <w:r w:rsidRPr="009B390E">
        <w:rPr>
          <w:rFonts w:ascii="Verdana" w:hAnsi="Verdana"/>
          <w:sz w:val="17"/>
          <w:szCs w:val="17"/>
        </w:rPr>
        <w:t>Start Date</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End Date</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Cost</w:t>
      </w:r>
    </w:p>
    <w:p w:rsidR="009B390E" w:rsidRPr="009B390E" w:rsidRDefault="009B390E" w:rsidP="009B390E">
      <w:pPr>
        <w:rPr>
          <w:rFonts w:ascii="Verdana" w:hAnsi="Verdana"/>
          <w:sz w:val="17"/>
          <w:szCs w:val="17"/>
          <w:u w:val="single"/>
        </w:rPr>
      </w:pPr>
    </w:p>
    <w:p w:rsidR="009B390E" w:rsidRPr="009B390E" w:rsidRDefault="009B390E" w:rsidP="009B390E">
      <w:pPr>
        <w:rPr>
          <w:rFonts w:ascii="Verdana" w:hAnsi="Verdana"/>
          <w:sz w:val="17"/>
          <w:szCs w:val="17"/>
        </w:rPr>
      </w:pPr>
      <w:r w:rsidRPr="009B390E">
        <w:rPr>
          <w:rFonts w:ascii="Verdana" w:hAnsi="Verdana"/>
          <w:sz w:val="17"/>
          <w:szCs w:val="17"/>
        </w:rPr>
        <w:t>Description of Services Provided:  ___________________________________________________________</w:t>
      </w: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r w:rsidRPr="009B390E">
        <w:rPr>
          <w:rFonts w:ascii="Verdana" w:hAnsi="Verdana"/>
          <w:sz w:val="17"/>
          <w:szCs w:val="17"/>
        </w:rPr>
        <w:t>______________________________________________________________________________________</w:t>
      </w: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r w:rsidRPr="009B390E">
        <w:rPr>
          <w:rFonts w:ascii="Verdana" w:hAnsi="Verdana"/>
          <w:sz w:val="17"/>
          <w:szCs w:val="17"/>
        </w:rPr>
        <w:t>Is the consultant a former State employee or former public official?</w:t>
      </w:r>
      <w:r w:rsidRPr="009B390E">
        <w:rPr>
          <w:rFonts w:ascii="Verdana" w:hAnsi="Verdana"/>
          <w:sz w:val="17"/>
          <w:szCs w:val="17"/>
        </w:rPr>
        <w:tab/>
      </w:r>
      <w:r w:rsidRPr="009B390E">
        <w:rPr>
          <w:rFonts w:ascii="Verdana" w:hAnsi="Verdana"/>
          <w:sz w:val="17"/>
          <w:szCs w:val="17"/>
        </w:rPr>
        <w:sym w:font="Webdings" w:char="F063"/>
      </w:r>
      <w:r w:rsidRPr="009B390E">
        <w:rPr>
          <w:rFonts w:ascii="Verdana" w:hAnsi="Verdana"/>
          <w:sz w:val="17"/>
          <w:szCs w:val="17"/>
        </w:rPr>
        <w:t xml:space="preserve">   YES</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sym w:font="Webdings" w:char="F063"/>
      </w:r>
      <w:r w:rsidRPr="009B390E">
        <w:rPr>
          <w:rFonts w:ascii="Verdana" w:hAnsi="Verdana"/>
          <w:sz w:val="17"/>
          <w:szCs w:val="17"/>
        </w:rPr>
        <w:t xml:space="preserve">   NO</w:t>
      </w:r>
    </w:p>
    <w:p w:rsidR="009B390E" w:rsidRPr="009B390E" w:rsidRDefault="009B390E" w:rsidP="009B390E">
      <w:pPr>
        <w:rPr>
          <w:rFonts w:ascii="Verdana" w:hAnsi="Verdana"/>
          <w:sz w:val="17"/>
          <w:szCs w:val="17"/>
        </w:rPr>
      </w:pPr>
    </w:p>
    <w:p w:rsidR="009B390E" w:rsidRPr="009B390E" w:rsidRDefault="009B390E" w:rsidP="009B390E">
      <w:pPr>
        <w:rPr>
          <w:rFonts w:ascii="Verdana" w:hAnsi="Verdana"/>
          <w:sz w:val="17"/>
          <w:szCs w:val="17"/>
        </w:rPr>
      </w:pPr>
      <w:r w:rsidRPr="009B390E">
        <w:rPr>
          <w:rFonts w:ascii="Verdana" w:hAnsi="Verdana"/>
          <w:sz w:val="17"/>
          <w:szCs w:val="17"/>
        </w:rPr>
        <w:t>If YES:</w:t>
      </w:r>
      <w:r w:rsidRPr="009B390E">
        <w:rPr>
          <w:rFonts w:ascii="Verdana" w:hAnsi="Verdana"/>
          <w:sz w:val="17"/>
          <w:szCs w:val="17"/>
        </w:rPr>
        <w:tab/>
        <w:t>___________________________________</w:t>
      </w:r>
      <w:r w:rsidRPr="009B390E">
        <w:rPr>
          <w:rFonts w:ascii="Verdana" w:hAnsi="Verdana"/>
          <w:sz w:val="17"/>
          <w:szCs w:val="17"/>
        </w:rPr>
        <w:tab/>
      </w:r>
      <w:r w:rsidRPr="009B390E">
        <w:rPr>
          <w:rFonts w:ascii="Verdana" w:hAnsi="Verdana"/>
          <w:sz w:val="17"/>
          <w:szCs w:val="17"/>
        </w:rPr>
        <w:tab/>
        <w:t>__________________________</w:t>
      </w:r>
    </w:p>
    <w:p w:rsidR="009B390E" w:rsidRPr="009B390E" w:rsidRDefault="009B390E" w:rsidP="009B390E">
      <w:pPr>
        <w:rPr>
          <w:rFonts w:ascii="Verdana" w:hAnsi="Verdana"/>
          <w:sz w:val="17"/>
          <w:szCs w:val="17"/>
        </w:rPr>
      </w:pPr>
      <w:r w:rsidRPr="009B390E">
        <w:rPr>
          <w:rFonts w:ascii="Verdana" w:hAnsi="Verdana"/>
          <w:sz w:val="17"/>
          <w:szCs w:val="17"/>
        </w:rPr>
        <w:tab/>
      </w:r>
      <w:r w:rsidRPr="009B390E">
        <w:rPr>
          <w:rFonts w:ascii="Verdana" w:hAnsi="Verdana"/>
          <w:sz w:val="17"/>
          <w:szCs w:val="17"/>
        </w:rPr>
        <w:tab/>
        <w:t>Name of Former State Agency</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Termination Date of Employment</w:t>
      </w:r>
    </w:p>
    <w:p w:rsidR="009B390E" w:rsidRPr="009B390E" w:rsidRDefault="009B390E" w:rsidP="009B390E">
      <w:pPr>
        <w:rPr>
          <w:rFonts w:ascii="Verdana" w:hAnsi="Verdana"/>
          <w:sz w:val="17"/>
          <w:szCs w:val="17"/>
        </w:rPr>
      </w:pPr>
    </w:p>
    <w:p w:rsidR="009B390E" w:rsidRPr="009B390E" w:rsidRDefault="009B390E" w:rsidP="009B390E">
      <w:pPr>
        <w:shd w:val="clear" w:color="auto" w:fill="E6E6E6"/>
        <w:rPr>
          <w:rFonts w:ascii="Verdana" w:hAnsi="Verdana"/>
          <w:sz w:val="17"/>
          <w:szCs w:val="17"/>
        </w:rPr>
      </w:pPr>
      <w:r w:rsidRPr="009B390E">
        <w:rPr>
          <w:rFonts w:ascii="Verdana" w:hAnsi="Verdana"/>
          <w:sz w:val="17"/>
          <w:szCs w:val="17"/>
        </w:rPr>
        <w:t>Sworn as true to the best of my knowledge and belief, subject to the penalties of false statement.</w:t>
      </w:r>
    </w:p>
    <w:p w:rsidR="009B390E" w:rsidRPr="009B390E" w:rsidRDefault="009B390E" w:rsidP="009B390E">
      <w:pPr>
        <w:shd w:val="clear" w:color="auto" w:fill="E6E6E6"/>
        <w:rPr>
          <w:rFonts w:ascii="Verdana" w:hAnsi="Verdana"/>
          <w:sz w:val="17"/>
          <w:szCs w:val="17"/>
        </w:rPr>
      </w:pPr>
    </w:p>
    <w:p w:rsidR="009B390E" w:rsidRPr="009B390E" w:rsidRDefault="009B390E" w:rsidP="009B390E">
      <w:pPr>
        <w:shd w:val="clear" w:color="auto" w:fill="E6E6E6"/>
        <w:rPr>
          <w:rFonts w:ascii="Verdana" w:hAnsi="Verdana"/>
          <w:sz w:val="17"/>
          <w:szCs w:val="17"/>
        </w:rPr>
      </w:pPr>
      <w:r w:rsidRPr="009B390E">
        <w:rPr>
          <w:rFonts w:ascii="Verdana" w:hAnsi="Verdana"/>
          <w:sz w:val="17"/>
          <w:szCs w:val="17"/>
        </w:rPr>
        <w:t>___________________________</w:t>
      </w:r>
      <w:r w:rsidRPr="009B390E">
        <w:rPr>
          <w:rFonts w:ascii="Verdana" w:hAnsi="Verdana"/>
          <w:sz w:val="17"/>
          <w:szCs w:val="17"/>
        </w:rPr>
        <w:tab/>
        <w:t>______________________________________   _____________</w:t>
      </w:r>
    </w:p>
    <w:p w:rsidR="009B390E" w:rsidRPr="009B390E" w:rsidRDefault="009B390E" w:rsidP="009B390E">
      <w:pPr>
        <w:shd w:val="clear" w:color="auto" w:fill="E6E6E6"/>
        <w:rPr>
          <w:rFonts w:ascii="Verdana" w:hAnsi="Verdana"/>
          <w:sz w:val="17"/>
          <w:szCs w:val="17"/>
        </w:rPr>
      </w:pPr>
      <w:r w:rsidRPr="009B390E">
        <w:rPr>
          <w:rFonts w:ascii="Verdana" w:hAnsi="Verdana"/>
          <w:sz w:val="17"/>
          <w:szCs w:val="17"/>
        </w:rPr>
        <w:t>Printed Name of Bidder or Contractor</w:t>
      </w:r>
      <w:r w:rsidRPr="009B390E">
        <w:rPr>
          <w:rFonts w:ascii="Verdana" w:hAnsi="Verdana"/>
          <w:sz w:val="17"/>
          <w:szCs w:val="17"/>
        </w:rPr>
        <w:tab/>
      </w:r>
      <w:r w:rsidRPr="009B390E">
        <w:rPr>
          <w:rFonts w:ascii="Verdana" w:hAnsi="Verdana"/>
          <w:b/>
          <w:sz w:val="17"/>
          <w:szCs w:val="17"/>
        </w:rPr>
        <w:t>Signature of Principal or Key Personnel</w:t>
      </w:r>
      <w:r w:rsidRPr="009B390E">
        <w:rPr>
          <w:rFonts w:ascii="Verdana" w:hAnsi="Verdana"/>
          <w:b/>
          <w:sz w:val="17"/>
          <w:szCs w:val="17"/>
        </w:rPr>
        <w:tab/>
        <w:t>Date</w:t>
      </w:r>
    </w:p>
    <w:p w:rsidR="009B390E" w:rsidRPr="009B390E" w:rsidRDefault="009B390E" w:rsidP="009B390E">
      <w:pPr>
        <w:shd w:val="clear" w:color="auto" w:fill="E6E6E6"/>
        <w:rPr>
          <w:rFonts w:ascii="Verdana" w:hAnsi="Verdana"/>
          <w:sz w:val="17"/>
          <w:szCs w:val="17"/>
        </w:rPr>
      </w:pPr>
    </w:p>
    <w:p w:rsidR="009B390E" w:rsidRPr="009B390E" w:rsidRDefault="009B390E" w:rsidP="009B390E">
      <w:pPr>
        <w:shd w:val="clear" w:color="auto" w:fill="E6E6E6"/>
        <w:rPr>
          <w:rFonts w:ascii="Verdana" w:hAnsi="Verdana"/>
          <w:sz w:val="17"/>
          <w:szCs w:val="17"/>
        </w:rPr>
      </w:pPr>
      <w:r w:rsidRPr="009B390E">
        <w:rPr>
          <w:rFonts w:ascii="Verdana" w:hAnsi="Verdana"/>
          <w:sz w:val="17"/>
          <w:szCs w:val="17"/>
        </w:rPr>
        <w:t xml:space="preserve">                                                      </w:t>
      </w:r>
      <w:r w:rsidRPr="009B390E">
        <w:rPr>
          <w:rFonts w:ascii="Verdana" w:hAnsi="Verdana"/>
          <w:sz w:val="17"/>
          <w:szCs w:val="17"/>
        </w:rPr>
        <w:tab/>
        <w:t>_______________________________     ___________________</w:t>
      </w:r>
    </w:p>
    <w:p w:rsidR="009B390E" w:rsidRPr="009B390E" w:rsidRDefault="009B390E" w:rsidP="009B390E">
      <w:pPr>
        <w:shd w:val="clear" w:color="auto" w:fill="E6E6E6"/>
        <w:rPr>
          <w:rFonts w:ascii="Verdana" w:hAnsi="Verdana"/>
          <w:sz w:val="17"/>
          <w:szCs w:val="17"/>
        </w:rPr>
      </w:pPr>
      <w:r w:rsidRPr="009B390E">
        <w:rPr>
          <w:rFonts w:ascii="Verdana" w:hAnsi="Verdana"/>
          <w:sz w:val="17"/>
          <w:szCs w:val="17"/>
        </w:rPr>
        <w:t xml:space="preserve">                                           </w:t>
      </w:r>
      <w:r w:rsidRPr="009B390E">
        <w:rPr>
          <w:rFonts w:ascii="Verdana" w:hAnsi="Verdana"/>
          <w:sz w:val="17"/>
          <w:szCs w:val="17"/>
        </w:rPr>
        <w:tab/>
      </w:r>
      <w:r w:rsidRPr="009B390E">
        <w:rPr>
          <w:rFonts w:ascii="Verdana" w:hAnsi="Verdana"/>
          <w:sz w:val="17"/>
          <w:szCs w:val="17"/>
        </w:rPr>
        <w:tab/>
        <w:t>Printed Name (of above)</w:t>
      </w:r>
      <w:r w:rsidRPr="009B390E">
        <w:rPr>
          <w:rFonts w:ascii="Verdana" w:hAnsi="Verdana"/>
          <w:sz w:val="17"/>
          <w:szCs w:val="17"/>
        </w:rPr>
        <w:tab/>
      </w:r>
      <w:r w:rsidRPr="009B390E">
        <w:rPr>
          <w:rFonts w:ascii="Verdana" w:hAnsi="Verdana"/>
          <w:sz w:val="17"/>
          <w:szCs w:val="17"/>
        </w:rPr>
        <w:tab/>
      </w:r>
      <w:r w:rsidRPr="009B390E">
        <w:rPr>
          <w:rFonts w:ascii="Verdana" w:hAnsi="Verdana"/>
          <w:sz w:val="17"/>
          <w:szCs w:val="17"/>
        </w:rPr>
        <w:tab/>
        <w:t>Awarding State Agency</w:t>
      </w:r>
    </w:p>
    <w:p w:rsidR="009B390E" w:rsidRPr="009B390E" w:rsidRDefault="009B390E" w:rsidP="009B390E">
      <w:pPr>
        <w:shd w:val="clear" w:color="auto" w:fill="E6E6E6"/>
        <w:rPr>
          <w:rFonts w:ascii="Verdana" w:hAnsi="Verdana"/>
          <w:sz w:val="17"/>
          <w:szCs w:val="17"/>
        </w:rPr>
      </w:pPr>
    </w:p>
    <w:p w:rsidR="009B390E" w:rsidRPr="009B390E" w:rsidRDefault="009B390E" w:rsidP="009B390E">
      <w:pPr>
        <w:rPr>
          <w:rFonts w:ascii="Verdana" w:hAnsi="Verdana"/>
          <w:sz w:val="17"/>
          <w:szCs w:val="17"/>
        </w:rPr>
      </w:pPr>
    </w:p>
    <w:p w:rsidR="009B390E" w:rsidRPr="009B390E" w:rsidRDefault="009B390E" w:rsidP="009B390E">
      <w:pPr>
        <w:rPr>
          <w:rFonts w:ascii="Verdana" w:hAnsi="Verdana"/>
          <w:b/>
          <w:sz w:val="17"/>
          <w:szCs w:val="17"/>
        </w:rPr>
      </w:pPr>
      <w:r w:rsidRPr="009B390E">
        <w:rPr>
          <w:rFonts w:ascii="Verdana" w:hAnsi="Verdana"/>
          <w:b/>
          <w:sz w:val="17"/>
          <w:szCs w:val="17"/>
        </w:rPr>
        <w:t>Sworn and subscribed before me on this _______ day of ____________, 20___.</w:t>
      </w:r>
    </w:p>
    <w:p w:rsidR="009B390E" w:rsidRPr="009B390E" w:rsidRDefault="009B390E" w:rsidP="009B390E">
      <w:pPr>
        <w:rPr>
          <w:rFonts w:ascii="Verdana" w:hAnsi="Verdana"/>
          <w:b/>
          <w:sz w:val="17"/>
          <w:szCs w:val="17"/>
        </w:rPr>
      </w:pPr>
    </w:p>
    <w:p w:rsidR="009B390E" w:rsidRPr="009B390E" w:rsidRDefault="009B390E" w:rsidP="009B390E">
      <w:pPr>
        <w:ind w:left="3600"/>
        <w:rPr>
          <w:rFonts w:ascii="Verdana" w:hAnsi="Verdana"/>
          <w:b/>
          <w:sz w:val="17"/>
          <w:szCs w:val="17"/>
        </w:rPr>
      </w:pPr>
      <w:r w:rsidRPr="009B390E">
        <w:rPr>
          <w:rFonts w:ascii="Verdana" w:hAnsi="Verdana"/>
          <w:b/>
          <w:sz w:val="17"/>
          <w:szCs w:val="17"/>
        </w:rPr>
        <w:t>___________________________________</w:t>
      </w:r>
    </w:p>
    <w:p w:rsidR="009B390E" w:rsidRPr="009B390E" w:rsidRDefault="009B390E" w:rsidP="009B390E">
      <w:pPr>
        <w:ind w:left="3600"/>
        <w:rPr>
          <w:rFonts w:ascii="Verdana" w:hAnsi="Verdana"/>
          <w:b/>
          <w:sz w:val="17"/>
          <w:szCs w:val="17"/>
        </w:rPr>
      </w:pPr>
      <w:r w:rsidRPr="009B390E">
        <w:rPr>
          <w:rFonts w:ascii="Verdana" w:hAnsi="Verdana"/>
          <w:b/>
          <w:sz w:val="17"/>
          <w:szCs w:val="17"/>
        </w:rPr>
        <w:t>Commissioner of the Superior Court</w:t>
      </w:r>
    </w:p>
    <w:p w:rsidR="009B390E" w:rsidRPr="009B390E" w:rsidRDefault="009B390E" w:rsidP="009B390E">
      <w:pPr>
        <w:ind w:left="3600"/>
        <w:rPr>
          <w:rFonts w:ascii="Verdana" w:hAnsi="Verdana"/>
          <w:b/>
          <w:sz w:val="17"/>
          <w:szCs w:val="17"/>
        </w:rPr>
      </w:pPr>
      <w:r w:rsidRPr="009B390E">
        <w:rPr>
          <w:rFonts w:ascii="Verdana" w:hAnsi="Verdana"/>
          <w:b/>
          <w:sz w:val="17"/>
          <w:szCs w:val="17"/>
        </w:rPr>
        <w:t>or Notary Public</w:t>
      </w:r>
    </w:p>
    <w:p w:rsidR="009B390E" w:rsidRPr="009B390E" w:rsidRDefault="009B390E" w:rsidP="009B390E">
      <w:pPr>
        <w:ind w:left="3600"/>
        <w:rPr>
          <w:rFonts w:ascii="Verdana" w:hAnsi="Verdana"/>
          <w:b/>
          <w:sz w:val="17"/>
          <w:szCs w:val="17"/>
        </w:rPr>
      </w:pPr>
    </w:p>
    <w:p w:rsidR="009B390E" w:rsidRPr="009B390E" w:rsidRDefault="009B390E" w:rsidP="009B390E">
      <w:pPr>
        <w:ind w:left="3600"/>
        <w:rPr>
          <w:rFonts w:ascii="Verdana" w:hAnsi="Verdana"/>
          <w:b/>
          <w:sz w:val="17"/>
          <w:szCs w:val="17"/>
        </w:rPr>
      </w:pPr>
      <w:r w:rsidRPr="009B390E">
        <w:rPr>
          <w:rFonts w:ascii="Verdana" w:hAnsi="Verdana"/>
          <w:b/>
          <w:sz w:val="17"/>
          <w:szCs w:val="17"/>
        </w:rPr>
        <w:t>_____________________________</w:t>
      </w:r>
    </w:p>
    <w:p w:rsidR="008E2765" w:rsidRPr="00A152F3" w:rsidRDefault="009B390E" w:rsidP="00055438">
      <w:pPr>
        <w:ind w:left="3240" w:firstLine="360"/>
      </w:pPr>
      <w:r w:rsidRPr="009B390E">
        <w:rPr>
          <w:rFonts w:ascii="Verdana" w:hAnsi="Verdana"/>
          <w:b/>
          <w:sz w:val="17"/>
          <w:szCs w:val="17"/>
        </w:rPr>
        <w:t>My Commission Expires</w:t>
      </w:r>
    </w:p>
    <w:sectPr w:rsidR="008E2765" w:rsidRPr="00A152F3" w:rsidSect="00055438">
      <w:headerReference w:type="even" r:id="rId18"/>
      <w:headerReference w:type="default" r:id="rId19"/>
      <w:headerReference w:type="first" r:id="rId20"/>
      <w:pgSz w:w="12240" w:h="15840"/>
      <w:pgMar w:top="720" w:right="1440" w:bottom="72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2A" w:rsidRDefault="0046222A">
      <w:r>
        <w:separator/>
      </w:r>
    </w:p>
  </w:endnote>
  <w:endnote w:type="continuationSeparator" w:id="0">
    <w:p w:rsidR="0046222A" w:rsidRDefault="0046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F9" w:rsidRDefault="009F0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Pr="00AF6464" w:rsidRDefault="009C6484">
    <w:pPr>
      <w:pStyle w:val="Footer"/>
      <w:rPr>
        <w:sz w:val="20"/>
        <w:szCs w:val="20"/>
      </w:rPr>
    </w:pPr>
  </w:p>
  <w:p w:rsidR="009C6484" w:rsidRPr="00AF6464" w:rsidRDefault="009C6484">
    <w:pPr>
      <w:pStyle w:val="Footer"/>
      <w:rPr>
        <w:sz w:val="20"/>
        <w:szCs w:val="20"/>
      </w:rPr>
    </w:pPr>
    <w:r>
      <w:rPr>
        <w:sz w:val="20"/>
        <w:szCs w:val="20"/>
      </w:rPr>
      <w:t>V.0</w:t>
    </w:r>
    <w:r w:rsidR="00055438">
      <w:rPr>
        <w:sz w:val="20"/>
        <w:szCs w:val="20"/>
      </w:rPr>
      <w:t>62215</w:t>
    </w:r>
    <w:r>
      <w:rPr>
        <w:sz w:val="20"/>
        <w:szCs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sidR="00922A67">
      <w:rPr>
        <w:rFonts w:ascii="Arial" w:hAnsi="Arial" w:cs="Arial"/>
        <w:noProof/>
      </w:rPr>
      <w:t>1</w:t>
    </w:r>
    <w:r w:rsidRPr="00EB5B4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F9" w:rsidRDefault="009F0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Pr="00AF6464" w:rsidRDefault="009C6484">
    <w:pPr>
      <w:pStyle w:val="Footer"/>
      <w:rPr>
        <w:sz w:val="20"/>
        <w:szCs w:val="20"/>
      </w:rPr>
    </w:pPr>
  </w:p>
  <w:p w:rsidR="009C6484" w:rsidRPr="00AF6464" w:rsidRDefault="009C6484">
    <w:pPr>
      <w:pStyle w:val="Footer"/>
      <w:rPr>
        <w:sz w:val="20"/>
        <w:szCs w:val="20"/>
      </w:rPr>
    </w:pPr>
    <w:r>
      <w:rPr>
        <w:sz w:val="20"/>
        <w:szCs w:val="20"/>
      </w:rPr>
      <w:t>V.0</w:t>
    </w:r>
    <w:r w:rsidR="009F0DF9">
      <w:rPr>
        <w:sz w:val="20"/>
        <w:szCs w:val="20"/>
      </w:rPr>
      <w:t>62215</w:t>
    </w:r>
    <w:r>
      <w:rPr>
        <w:sz w:val="20"/>
        <w:szCs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sidR="0046222A">
      <w:rPr>
        <w:rFonts w:ascii="Arial" w:hAnsi="Arial" w:cs="Arial"/>
        <w:noProof/>
      </w:rPr>
      <w:t>13</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2A" w:rsidRDefault="0046222A">
      <w:r>
        <w:separator/>
      </w:r>
    </w:p>
  </w:footnote>
  <w:footnote w:type="continuationSeparator" w:id="0">
    <w:p w:rsidR="0046222A" w:rsidRDefault="0046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Default="0046222A">
    <w:pPr>
      <w:pStyle w:val="Header"/>
    </w:pPr>
    <w:r>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537960" cy="2614930"/>
              <wp:effectExtent l="0" t="1666875" r="0" b="1509395"/>
              <wp:wrapNone/>
              <wp:docPr id="6"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37960" cy="2614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222A" w:rsidRDefault="0046222A" w:rsidP="004622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2" o:spid="_x0000_s1026" type="#_x0000_t202" style="position:absolute;margin-left:0;margin-top:0;width:514.8pt;height:205.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DOiQIAAAQ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" o:allowincell="f" filled="f" stroked="f">
              <v:stroke joinstyle="round"/>
              <o:lock v:ext="edit" shapetype="t"/>
              <v:textbox style="mso-fit-shape-to-text:t">
                <w:txbxContent>
                  <w:p w:rsidR="0046222A" w:rsidRDefault="0046222A" w:rsidP="004622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Pr="0042682E" w:rsidRDefault="009C6484" w:rsidP="0042682E">
    <w:pPr>
      <w:jc w:val="center"/>
      <w:rPr>
        <w:rFonts w:ascii="Arial" w:hAnsi="Arial" w:cs="Arial"/>
        <w:b/>
        <w:sz w:val="22"/>
        <w:szCs w:val="22"/>
      </w:rPr>
    </w:pPr>
    <w:r w:rsidRPr="0042682E">
      <w:rPr>
        <w:rFonts w:ascii="Arial" w:hAnsi="Arial" w:cs="Arial"/>
        <w:b/>
        <w:sz w:val="22"/>
        <w:szCs w:val="22"/>
      </w:rPr>
      <w:t xml:space="preserve">PSA # </w:t>
    </w:r>
    <w:r w:rsidRPr="0042682E">
      <w:rPr>
        <w:rFonts w:ascii="Arial" w:hAnsi="Arial" w:cs="Arial"/>
        <w:b/>
        <w:sz w:val="22"/>
        <w:szCs w:val="22"/>
        <w:highlight w:val="yellow"/>
      </w:rPr>
      <w:t>[      ]</w:t>
    </w:r>
    <w:r>
      <w:rPr>
        <w:rFonts w:ascii="Arial" w:hAnsi="Arial" w:cs="Arial"/>
        <w:b/>
        <w:sz w:val="22"/>
        <w:szCs w:val="22"/>
        <w:highlight w:val="yellow"/>
      </w:rPr>
      <w:t>;</w:t>
    </w:r>
    <w:r w:rsidRPr="0042682E">
      <w:rPr>
        <w:rFonts w:ascii="Arial" w:hAnsi="Arial" w:cs="Arial"/>
        <w:b/>
        <w:sz w:val="22"/>
        <w:szCs w:val="22"/>
        <w:highlight w:val="yellow"/>
      </w:rPr>
      <w:t xml:space="preserve"> [INSERT NAME]</w:t>
    </w:r>
    <w:r w:rsidRPr="0042682E">
      <w:rPr>
        <w:rFonts w:ascii="Arial" w:hAnsi="Arial" w:cs="Arial"/>
        <w:b/>
        <w:sz w:val="22"/>
        <w:szCs w:val="22"/>
      </w:rPr>
      <w:t xml:space="preserve">  </w:t>
    </w:r>
  </w:p>
  <w:p w:rsidR="009C6484" w:rsidRDefault="00922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81" type="#_x0000_t136" style="position:absolute;margin-left:0;margin-top:0;width:514.8pt;height:205.9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Default="0046222A">
    <w:pPr>
      <w:pStyle w:val="Header"/>
    </w:pPr>
    <w:r>
      <w:rPr>
        <w:noProof/>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537960" cy="2614930"/>
              <wp:effectExtent l="0" t="1666875" r="0" b="1509395"/>
              <wp:wrapNone/>
              <wp:docPr id="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37960" cy="2614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6222A" w:rsidRDefault="0046222A" w:rsidP="004622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1" o:spid="_x0000_s1027" type="#_x0000_t202" style="position:absolute;margin-left:0;margin-top:0;width:514.8pt;height:205.9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" o:allowincell="f" filled="f" stroked="f">
              <v:stroke joinstyle="round"/>
              <o:lock v:ext="edit" shapetype="t"/>
              <v:textbox style="mso-fit-shape-to-text:t">
                <w:txbxContent>
                  <w:p w:rsidR="0046222A" w:rsidRDefault="0046222A" w:rsidP="004622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Pr="0042682E" w:rsidRDefault="009C6484" w:rsidP="00D166BE">
    <w:pPr>
      <w:jc w:val="center"/>
      <w:rPr>
        <w:rFonts w:ascii="Arial" w:hAnsi="Arial" w:cs="Arial"/>
        <w:b/>
        <w:sz w:val="22"/>
        <w:szCs w:val="22"/>
      </w:rPr>
    </w:pPr>
    <w:r w:rsidRPr="0042682E">
      <w:rPr>
        <w:rFonts w:ascii="Arial" w:hAnsi="Arial" w:cs="Arial"/>
        <w:b/>
        <w:sz w:val="22"/>
        <w:szCs w:val="22"/>
      </w:rPr>
      <w:t xml:space="preserve">PSA # </w:t>
    </w:r>
    <w:r w:rsidRPr="0042682E">
      <w:rPr>
        <w:rFonts w:ascii="Arial" w:hAnsi="Arial" w:cs="Arial"/>
        <w:b/>
        <w:sz w:val="22"/>
        <w:szCs w:val="22"/>
        <w:highlight w:val="yellow"/>
      </w:rPr>
      <w:t>[      ]</w:t>
    </w:r>
    <w:r>
      <w:rPr>
        <w:rFonts w:ascii="Arial" w:hAnsi="Arial" w:cs="Arial"/>
        <w:b/>
        <w:sz w:val="22"/>
        <w:szCs w:val="22"/>
        <w:highlight w:val="yellow"/>
      </w:rPr>
      <w:t>;</w:t>
    </w:r>
    <w:r w:rsidRPr="0042682E">
      <w:rPr>
        <w:rFonts w:ascii="Arial" w:hAnsi="Arial" w:cs="Arial"/>
        <w:b/>
        <w:sz w:val="22"/>
        <w:szCs w:val="22"/>
        <w:highlight w:val="yellow"/>
      </w:rPr>
      <w:t xml:space="preserve"> [INSERT NAME]</w:t>
    </w:r>
    <w:r w:rsidRPr="0042682E">
      <w:rPr>
        <w:rFonts w:ascii="Arial" w:hAnsi="Arial" w:cs="Arial"/>
        <w:b/>
        <w:sz w:val="22"/>
        <w:szCs w:val="22"/>
      </w:rPr>
      <w:t xml:space="preserve">  </w:t>
    </w:r>
  </w:p>
  <w:p w:rsidR="009C6484" w:rsidRDefault="009C6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Default="00922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83" type="#_x0000_t136" style="position:absolute;margin-left:0;margin-top:0;width:514.8pt;height:205.9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 o:spid="_x0000_s2056" type="#_x0000_t136" style="position:absolute;margin-left:0;margin-top:0;width:513.2pt;height:146.6pt;rotation:315;z-index:-251661312;mso-position-horizontal:center;mso-position-horizontal-relative:margin;mso-position-vertical:center;mso-position-vertical-relative:margin" o:allowincell="f" fillcolor="#999" stroked="f">
          <v:fill opacity=".5"/>
          <v:textpath style="font-family:&quot;Times New Roman&quot;;font-size:1pt" string="MODEL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Pr="0042682E" w:rsidRDefault="009C6484" w:rsidP="003540DD">
    <w:pPr>
      <w:jc w:val="center"/>
      <w:rPr>
        <w:rFonts w:ascii="Arial" w:hAnsi="Arial" w:cs="Arial"/>
        <w:b/>
        <w:sz w:val="22"/>
        <w:szCs w:val="22"/>
      </w:rPr>
    </w:pPr>
    <w:r w:rsidRPr="0042682E">
      <w:rPr>
        <w:rFonts w:ascii="Arial" w:hAnsi="Arial" w:cs="Arial"/>
        <w:b/>
        <w:sz w:val="22"/>
        <w:szCs w:val="22"/>
      </w:rPr>
      <w:t xml:space="preserve">PSA # </w:t>
    </w:r>
    <w:r w:rsidRPr="0042682E">
      <w:rPr>
        <w:rFonts w:ascii="Arial" w:hAnsi="Arial" w:cs="Arial"/>
        <w:b/>
        <w:sz w:val="22"/>
        <w:szCs w:val="22"/>
        <w:highlight w:val="yellow"/>
      </w:rPr>
      <w:t>[      ]</w:t>
    </w:r>
    <w:r>
      <w:rPr>
        <w:rFonts w:ascii="Arial" w:hAnsi="Arial" w:cs="Arial"/>
        <w:b/>
        <w:sz w:val="22"/>
        <w:szCs w:val="22"/>
        <w:highlight w:val="yellow"/>
      </w:rPr>
      <w:t xml:space="preserve">; </w:t>
    </w:r>
    <w:r w:rsidRPr="0042682E">
      <w:rPr>
        <w:rFonts w:ascii="Arial" w:hAnsi="Arial" w:cs="Arial"/>
        <w:b/>
        <w:sz w:val="22"/>
        <w:szCs w:val="22"/>
        <w:highlight w:val="yellow"/>
      </w:rPr>
      <w:t xml:space="preserve"> [INSERT NAME]</w:t>
    </w:r>
    <w:r w:rsidRPr="0042682E">
      <w:rPr>
        <w:rFonts w:ascii="Arial" w:hAnsi="Arial" w:cs="Arial"/>
        <w:b/>
        <w:sz w:val="22"/>
        <w:szCs w:val="22"/>
      </w:rPr>
      <w:t xml:space="preserve">  </w:t>
    </w:r>
  </w:p>
  <w:p w:rsidR="009C6484" w:rsidRPr="00190AFF" w:rsidRDefault="00922A67" w:rsidP="003540DD">
    <w:pPr>
      <w:pStyle w:val="Header"/>
      <w:jc w:val="center"/>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84" type="#_x0000_t136" style="position:absolute;left:0;text-align:left;margin-left:0;margin-top:0;width:514.8pt;height:205.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84" w:rsidRDefault="00922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82"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 o:spid="_x0000_s2055" type="#_x0000_t136" style="position:absolute;margin-left:0;margin-top:0;width:513.2pt;height:146.6pt;rotation:315;z-index:-251662336;mso-position-horizontal:center;mso-position-horizontal-relative:margin;mso-position-vertical:center;mso-position-vertical-relative:margin" o:allowincell="f" fillcolor="#999" stroked="f">
          <v:fill opacity=".5"/>
          <v:textpath style="font-family:&quot;Times New Roman&quot;;font-size:1pt" string="MODE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B85"/>
    <w:multiLevelType w:val="hybridMultilevel"/>
    <w:tmpl w:val="CA9A193C"/>
    <w:lvl w:ilvl="0" w:tplc="95E051A0">
      <w:start w:val="1"/>
      <w:numFmt w:val="lowerLetter"/>
      <w:lvlText w:val="%1."/>
      <w:lvlJc w:val="left"/>
      <w:pPr>
        <w:tabs>
          <w:tab w:val="num" w:pos="2160"/>
        </w:tabs>
        <w:ind w:left="2160" w:hanging="1440"/>
      </w:pPr>
      <w:rPr>
        <w:rFonts w:ascii="Arial" w:eastAsia="Times New Roman" w:hAnsi="Arial" w:cs="Symbol"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9B517C"/>
    <w:multiLevelType w:val="hybridMultilevel"/>
    <w:tmpl w:val="A65EF0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E11908"/>
    <w:multiLevelType w:val="hybridMultilevel"/>
    <w:tmpl w:val="B1B05B90"/>
    <w:lvl w:ilvl="0" w:tplc="F4FC1CA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F3A0F"/>
    <w:multiLevelType w:val="hybridMultilevel"/>
    <w:tmpl w:val="39D28E36"/>
    <w:lvl w:ilvl="0" w:tplc="54B8914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CB1F7F"/>
    <w:multiLevelType w:val="hybridMultilevel"/>
    <w:tmpl w:val="90C8C5B2"/>
    <w:lvl w:ilvl="0" w:tplc="E0A0FF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D65E0"/>
    <w:multiLevelType w:val="hybridMultilevel"/>
    <w:tmpl w:val="79AE9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07D63"/>
    <w:multiLevelType w:val="hybridMultilevel"/>
    <w:tmpl w:val="26BA1E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602DD"/>
    <w:multiLevelType w:val="hybridMultilevel"/>
    <w:tmpl w:val="31723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6C845FF"/>
    <w:multiLevelType w:val="hybridMultilevel"/>
    <w:tmpl w:val="FA262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680249"/>
    <w:multiLevelType w:val="hybridMultilevel"/>
    <w:tmpl w:val="41303A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7FC5"/>
    <w:multiLevelType w:val="hybridMultilevel"/>
    <w:tmpl w:val="043844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942C05"/>
    <w:multiLevelType w:val="hybridMultilevel"/>
    <w:tmpl w:val="48D8DC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167CA2"/>
    <w:multiLevelType w:val="hybridMultilevel"/>
    <w:tmpl w:val="7D661F50"/>
    <w:lvl w:ilvl="0" w:tplc="04090001">
      <w:start w:val="1"/>
      <w:numFmt w:val="bullet"/>
      <w:lvlText w:val=""/>
      <w:lvlJc w:val="left"/>
      <w:pPr>
        <w:tabs>
          <w:tab w:val="num" w:pos="1579"/>
        </w:tabs>
        <w:ind w:left="1579" w:hanging="360"/>
      </w:pPr>
      <w:rPr>
        <w:rFonts w:ascii="Symbol" w:hAnsi="Symbol" w:hint="default"/>
      </w:rPr>
    </w:lvl>
    <w:lvl w:ilvl="1" w:tplc="04090003" w:tentative="1">
      <w:start w:val="1"/>
      <w:numFmt w:val="bullet"/>
      <w:lvlText w:val="o"/>
      <w:lvlJc w:val="left"/>
      <w:pPr>
        <w:tabs>
          <w:tab w:val="num" w:pos="2299"/>
        </w:tabs>
        <w:ind w:left="2299" w:hanging="360"/>
      </w:pPr>
      <w:rPr>
        <w:rFonts w:ascii="Courier New" w:hAnsi="Courier New" w:cs="Arial" w:hint="default"/>
      </w:rPr>
    </w:lvl>
    <w:lvl w:ilvl="2" w:tplc="04090005">
      <w:start w:val="1"/>
      <w:numFmt w:val="bullet"/>
      <w:lvlText w:val=""/>
      <w:lvlJc w:val="left"/>
      <w:pPr>
        <w:tabs>
          <w:tab w:val="num" w:pos="3019"/>
        </w:tabs>
        <w:ind w:left="3019" w:hanging="360"/>
      </w:pPr>
      <w:rPr>
        <w:rFonts w:ascii="Wingdings" w:hAnsi="Wingdings" w:hint="default"/>
      </w:rPr>
    </w:lvl>
    <w:lvl w:ilvl="3" w:tplc="04090001" w:tentative="1">
      <w:start w:val="1"/>
      <w:numFmt w:val="bullet"/>
      <w:lvlText w:val=""/>
      <w:lvlJc w:val="left"/>
      <w:pPr>
        <w:tabs>
          <w:tab w:val="num" w:pos="3739"/>
        </w:tabs>
        <w:ind w:left="3739" w:hanging="360"/>
      </w:pPr>
      <w:rPr>
        <w:rFonts w:ascii="Symbol" w:hAnsi="Symbol" w:hint="default"/>
      </w:rPr>
    </w:lvl>
    <w:lvl w:ilvl="4" w:tplc="04090003" w:tentative="1">
      <w:start w:val="1"/>
      <w:numFmt w:val="bullet"/>
      <w:lvlText w:val="o"/>
      <w:lvlJc w:val="left"/>
      <w:pPr>
        <w:tabs>
          <w:tab w:val="num" w:pos="4459"/>
        </w:tabs>
        <w:ind w:left="4459" w:hanging="360"/>
      </w:pPr>
      <w:rPr>
        <w:rFonts w:ascii="Courier New" w:hAnsi="Courier New" w:cs="Arial" w:hint="default"/>
      </w:rPr>
    </w:lvl>
    <w:lvl w:ilvl="5" w:tplc="04090005" w:tentative="1">
      <w:start w:val="1"/>
      <w:numFmt w:val="bullet"/>
      <w:lvlText w:val=""/>
      <w:lvlJc w:val="left"/>
      <w:pPr>
        <w:tabs>
          <w:tab w:val="num" w:pos="5179"/>
        </w:tabs>
        <w:ind w:left="5179" w:hanging="360"/>
      </w:pPr>
      <w:rPr>
        <w:rFonts w:ascii="Wingdings" w:hAnsi="Wingdings" w:hint="default"/>
      </w:rPr>
    </w:lvl>
    <w:lvl w:ilvl="6" w:tplc="04090001" w:tentative="1">
      <w:start w:val="1"/>
      <w:numFmt w:val="bullet"/>
      <w:lvlText w:val=""/>
      <w:lvlJc w:val="left"/>
      <w:pPr>
        <w:tabs>
          <w:tab w:val="num" w:pos="5899"/>
        </w:tabs>
        <w:ind w:left="5899" w:hanging="360"/>
      </w:pPr>
      <w:rPr>
        <w:rFonts w:ascii="Symbol" w:hAnsi="Symbol" w:hint="default"/>
      </w:rPr>
    </w:lvl>
    <w:lvl w:ilvl="7" w:tplc="04090003" w:tentative="1">
      <w:start w:val="1"/>
      <w:numFmt w:val="bullet"/>
      <w:lvlText w:val="o"/>
      <w:lvlJc w:val="left"/>
      <w:pPr>
        <w:tabs>
          <w:tab w:val="num" w:pos="6619"/>
        </w:tabs>
        <w:ind w:left="6619" w:hanging="360"/>
      </w:pPr>
      <w:rPr>
        <w:rFonts w:ascii="Courier New" w:hAnsi="Courier New" w:cs="Arial" w:hint="default"/>
      </w:rPr>
    </w:lvl>
    <w:lvl w:ilvl="8" w:tplc="04090005" w:tentative="1">
      <w:start w:val="1"/>
      <w:numFmt w:val="bullet"/>
      <w:lvlText w:val=""/>
      <w:lvlJc w:val="left"/>
      <w:pPr>
        <w:tabs>
          <w:tab w:val="num" w:pos="7339"/>
        </w:tabs>
        <w:ind w:left="7339" w:hanging="360"/>
      </w:pPr>
      <w:rPr>
        <w:rFonts w:ascii="Wingdings" w:hAnsi="Wingdings" w:hint="default"/>
      </w:rPr>
    </w:lvl>
  </w:abstractNum>
  <w:abstractNum w:abstractNumId="13" w15:restartNumberingAfterBreak="0">
    <w:nsid w:val="62E11C01"/>
    <w:multiLevelType w:val="hybridMultilevel"/>
    <w:tmpl w:val="8CA0466C"/>
    <w:lvl w:ilvl="0" w:tplc="243A2C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4A10EA"/>
    <w:multiLevelType w:val="hybridMultilevel"/>
    <w:tmpl w:val="D15E827A"/>
    <w:lvl w:ilvl="0" w:tplc="0B6ED4AE">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9310CE"/>
    <w:multiLevelType w:val="hybridMultilevel"/>
    <w:tmpl w:val="AAD40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E7383"/>
    <w:multiLevelType w:val="hybridMultilevel"/>
    <w:tmpl w:val="577A6796"/>
    <w:lvl w:ilvl="0" w:tplc="142C30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
  </w:num>
  <w:num w:numId="4">
    <w:abstractNumId w:val="5"/>
  </w:num>
  <w:num w:numId="5">
    <w:abstractNumId w:val="1"/>
  </w:num>
  <w:num w:numId="6">
    <w:abstractNumId w:val="10"/>
  </w:num>
  <w:num w:numId="7">
    <w:abstractNumId w:val="6"/>
  </w:num>
  <w:num w:numId="8">
    <w:abstractNumId w:val="9"/>
  </w:num>
  <w:num w:numId="9">
    <w:abstractNumId w:val="4"/>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1"/>
  </w:num>
  <w:num w:numId="15">
    <w:abstractNumId w:val="0"/>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2A"/>
    <w:rsid w:val="000004F3"/>
    <w:rsid w:val="0000083C"/>
    <w:rsid w:val="00004698"/>
    <w:rsid w:val="00005693"/>
    <w:rsid w:val="00005B9C"/>
    <w:rsid w:val="00006E77"/>
    <w:rsid w:val="000171A5"/>
    <w:rsid w:val="000212B1"/>
    <w:rsid w:val="000213DF"/>
    <w:rsid w:val="00023E5F"/>
    <w:rsid w:val="00025876"/>
    <w:rsid w:val="00037889"/>
    <w:rsid w:val="0004242B"/>
    <w:rsid w:val="000511B6"/>
    <w:rsid w:val="00055438"/>
    <w:rsid w:val="00056233"/>
    <w:rsid w:val="0006783F"/>
    <w:rsid w:val="00070F1B"/>
    <w:rsid w:val="0008427E"/>
    <w:rsid w:val="000863AF"/>
    <w:rsid w:val="000903DC"/>
    <w:rsid w:val="0009393A"/>
    <w:rsid w:val="00097727"/>
    <w:rsid w:val="000A1FDC"/>
    <w:rsid w:val="000A2209"/>
    <w:rsid w:val="000B0918"/>
    <w:rsid w:val="000D41A8"/>
    <w:rsid w:val="000D47F4"/>
    <w:rsid w:val="000E1B43"/>
    <w:rsid w:val="000E76B1"/>
    <w:rsid w:val="00107F7B"/>
    <w:rsid w:val="00115EF5"/>
    <w:rsid w:val="001262B9"/>
    <w:rsid w:val="0013471A"/>
    <w:rsid w:val="00144A6A"/>
    <w:rsid w:val="00146799"/>
    <w:rsid w:val="001537B0"/>
    <w:rsid w:val="00154C1D"/>
    <w:rsid w:val="00156118"/>
    <w:rsid w:val="00166444"/>
    <w:rsid w:val="001732D6"/>
    <w:rsid w:val="00176C8D"/>
    <w:rsid w:val="00187EB1"/>
    <w:rsid w:val="00190AFF"/>
    <w:rsid w:val="001A07E9"/>
    <w:rsid w:val="001A1CDC"/>
    <w:rsid w:val="001A2D88"/>
    <w:rsid w:val="001A2DA9"/>
    <w:rsid w:val="001A4EC1"/>
    <w:rsid w:val="001A7A64"/>
    <w:rsid w:val="001B6431"/>
    <w:rsid w:val="001B6779"/>
    <w:rsid w:val="001C63FE"/>
    <w:rsid w:val="001D4C55"/>
    <w:rsid w:val="001E1EBC"/>
    <w:rsid w:val="001E4ECF"/>
    <w:rsid w:val="001F3121"/>
    <w:rsid w:val="00217DE2"/>
    <w:rsid w:val="00245B1C"/>
    <w:rsid w:val="00252A12"/>
    <w:rsid w:val="0025523D"/>
    <w:rsid w:val="002607E0"/>
    <w:rsid w:val="00263007"/>
    <w:rsid w:val="00293FB6"/>
    <w:rsid w:val="00295596"/>
    <w:rsid w:val="002A631E"/>
    <w:rsid w:val="002C02C4"/>
    <w:rsid w:val="002C7E70"/>
    <w:rsid w:val="002F2992"/>
    <w:rsid w:val="002F4563"/>
    <w:rsid w:val="00312639"/>
    <w:rsid w:val="00316184"/>
    <w:rsid w:val="00324DBF"/>
    <w:rsid w:val="00346E36"/>
    <w:rsid w:val="00352CCF"/>
    <w:rsid w:val="003540DD"/>
    <w:rsid w:val="00357756"/>
    <w:rsid w:val="003628D2"/>
    <w:rsid w:val="00381019"/>
    <w:rsid w:val="003817AE"/>
    <w:rsid w:val="0038186D"/>
    <w:rsid w:val="003934C6"/>
    <w:rsid w:val="003A6D24"/>
    <w:rsid w:val="003B150F"/>
    <w:rsid w:val="003B4F75"/>
    <w:rsid w:val="003B5D5F"/>
    <w:rsid w:val="003B75E3"/>
    <w:rsid w:val="003C6968"/>
    <w:rsid w:val="003D336E"/>
    <w:rsid w:val="003D5374"/>
    <w:rsid w:val="003D776E"/>
    <w:rsid w:val="003F0BF4"/>
    <w:rsid w:val="0042551E"/>
    <w:rsid w:val="0042577C"/>
    <w:rsid w:val="0042682E"/>
    <w:rsid w:val="00427BA1"/>
    <w:rsid w:val="00430AC0"/>
    <w:rsid w:val="004516EE"/>
    <w:rsid w:val="0046222A"/>
    <w:rsid w:val="00476EF4"/>
    <w:rsid w:val="004876E7"/>
    <w:rsid w:val="004B33B2"/>
    <w:rsid w:val="004C74D7"/>
    <w:rsid w:val="004C75CB"/>
    <w:rsid w:val="004D17CD"/>
    <w:rsid w:val="004D30E4"/>
    <w:rsid w:val="004E19E5"/>
    <w:rsid w:val="00506751"/>
    <w:rsid w:val="00520221"/>
    <w:rsid w:val="00522725"/>
    <w:rsid w:val="00522938"/>
    <w:rsid w:val="00537275"/>
    <w:rsid w:val="00541060"/>
    <w:rsid w:val="0055268A"/>
    <w:rsid w:val="005562F4"/>
    <w:rsid w:val="00562568"/>
    <w:rsid w:val="005778E2"/>
    <w:rsid w:val="00593EAF"/>
    <w:rsid w:val="005B59EB"/>
    <w:rsid w:val="005C19F7"/>
    <w:rsid w:val="005C4976"/>
    <w:rsid w:val="005D29BC"/>
    <w:rsid w:val="005E16DD"/>
    <w:rsid w:val="0061180B"/>
    <w:rsid w:val="00613B34"/>
    <w:rsid w:val="006413FB"/>
    <w:rsid w:val="006623FB"/>
    <w:rsid w:val="006642BB"/>
    <w:rsid w:val="00673277"/>
    <w:rsid w:val="00674DC9"/>
    <w:rsid w:val="00674FCE"/>
    <w:rsid w:val="0068051F"/>
    <w:rsid w:val="00693F90"/>
    <w:rsid w:val="006A364A"/>
    <w:rsid w:val="006C0097"/>
    <w:rsid w:val="006D2DED"/>
    <w:rsid w:val="006D5B63"/>
    <w:rsid w:val="006D6EE5"/>
    <w:rsid w:val="006E4664"/>
    <w:rsid w:val="006F22B9"/>
    <w:rsid w:val="006F31DD"/>
    <w:rsid w:val="006F3BB1"/>
    <w:rsid w:val="00700CB5"/>
    <w:rsid w:val="0071290D"/>
    <w:rsid w:val="00714E7C"/>
    <w:rsid w:val="0072739A"/>
    <w:rsid w:val="007305A0"/>
    <w:rsid w:val="00730C1E"/>
    <w:rsid w:val="00731CC4"/>
    <w:rsid w:val="007517E3"/>
    <w:rsid w:val="00752803"/>
    <w:rsid w:val="00761B74"/>
    <w:rsid w:val="00774636"/>
    <w:rsid w:val="00776A58"/>
    <w:rsid w:val="00785A7F"/>
    <w:rsid w:val="00791014"/>
    <w:rsid w:val="00791646"/>
    <w:rsid w:val="00795055"/>
    <w:rsid w:val="007A2375"/>
    <w:rsid w:val="007A35F2"/>
    <w:rsid w:val="007A6945"/>
    <w:rsid w:val="007B0831"/>
    <w:rsid w:val="007B22DF"/>
    <w:rsid w:val="007B2949"/>
    <w:rsid w:val="007B2995"/>
    <w:rsid w:val="007D23AF"/>
    <w:rsid w:val="007D6F9A"/>
    <w:rsid w:val="007E1123"/>
    <w:rsid w:val="007E2DA4"/>
    <w:rsid w:val="007F0773"/>
    <w:rsid w:val="007F0D76"/>
    <w:rsid w:val="008032B3"/>
    <w:rsid w:val="00820053"/>
    <w:rsid w:val="0082106B"/>
    <w:rsid w:val="00823891"/>
    <w:rsid w:val="00825771"/>
    <w:rsid w:val="0083178B"/>
    <w:rsid w:val="00832E9A"/>
    <w:rsid w:val="00834757"/>
    <w:rsid w:val="008548E9"/>
    <w:rsid w:val="00864CD7"/>
    <w:rsid w:val="008661FB"/>
    <w:rsid w:val="00880674"/>
    <w:rsid w:val="008A7FCE"/>
    <w:rsid w:val="008C2A9A"/>
    <w:rsid w:val="008C53D0"/>
    <w:rsid w:val="008C5AF3"/>
    <w:rsid w:val="008D5E94"/>
    <w:rsid w:val="008E2765"/>
    <w:rsid w:val="008F2ED7"/>
    <w:rsid w:val="008F37E1"/>
    <w:rsid w:val="008F56AF"/>
    <w:rsid w:val="009027EB"/>
    <w:rsid w:val="00907282"/>
    <w:rsid w:val="009101F4"/>
    <w:rsid w:val="0091146D"/>
    <w:rsid w:val="00912567"/>
    <w:rsid w:val="00922A67"/>
    <w:rsid w:val="00937F07"/>
    <w:rsid w:val="00954917"/>
    <w:rsid w:val="00965B47"/>
    <w:rsid w:val="0097326B"/>
    <w:rsid w:val="00974613"/>
    <w:rsid w:val="009766A5"/>
    <w:rsid w:val="0099257A"/>
    <w:rsid w:val="009A2936"/>
    <w:rsid w:val="009B390E"/>
    <w:rsid w:val="009C05F3"/>
    <w:rsid w:val="009C6484"/>
    <w:rsid w:val="009D4F2A"/>
    <w:rsid w:val="009D757C"/>
    <w:rsid w:val="009E504D"/>
    <w:rsid w:val="009E6793"/>
    <w:rsid w:val="009E7CE5"/>
    <w:rsid w:val="009F0DF9"/>
    <w:rsid w:val="00A152F3"/>
    <w:rsid w:val="00A16691"/>
    <w:rsid w:val="00A16A1A"/>
    <w:rsid w:val="00A24413"/>
    <w:rsid w:val="00A47D24"/>
    <w:rsid w:val="00A50941"/>
    <w:rsid w:val="00A5165E"/>
    <w:rsid w:val="00A60F9F"/>
    <w:rsid w:val="00A70F57"/>
    <w:rsid w:val="00A75094"/>
    <w:rsid w:val="00A8170C"/>
    <w:rsid w:val="00A81EFA"/>
    <w:rsid w:val="00A90D16"/>
    <w:rsid w:val="00A93ED1"/>
    <w:rsid w:val="00AA384E"/>
    <w:rsid w:val="00AA544C"/>
    <w:rsid w:val="00AA5BE9"/>
    <w:rsid w:val="00AB0A2D"/>
    <w:rsid w:val="00AB306C"/>
    <w:rsid w:val="00AC2C7D"/>
    <w:rsid w:val="00AF4170"/>
    <w:rsid w:val="00AF6464"/>
    <w:rsid w:val="00B033CE"/>
    <w:rsid w:val="00B105EF"/>
    <w:rsid w:val="00B32881"/>
    <w:rsid w:val="00B60AA7"/>
    <w:rsid w:val="00B84B55"/>
    <w:rsid w:val="00B84EC1"/>
    <w:rsid w:val="00B85D21"/>
    <w:rsid w:val="00B87CF4"/>
    <w:rsid w:val="00B96A09"/>
    <w:rsid w:val="00BA1BB6"/>
    <w:rsid w:val="00BA21FD"/>
    <w:rsid w:val="00BB3CDE"/>
    <w:rsid w:val="00BB751A"/>
    <w:rsid w:val="00BC2D04"/>
    <w:rsid w:val="00BD0770"/>
    <w:rsid w:val="00BD5A8C"/>
    <w:rsid w:val="00BF1C02"/>
    <w:rsid w:val="00BF3AD4"/>
    <w:rsid w:val="00C00B69"/>
    <w:rsid w:val="00C02E2B"/>
    <w:rsid w:val="00C207BA"/>
    <w:rsid w:val="00C23ADC"/>
    <w:rsid w:val="00C25A81"/>
    <w:rsid w:val="00C42059"/>
    <w:rsid w:val="00C4544D"/>
    <w:rsid w:val="00C52F97"/>
    <w:rsid w:val="00C556C9"/>
    <w:rsid w:val="00C65AF7"/>
    <w:rsid w:val="00C702F1"/>
    <w:rsid w:val="00C81601"/>
    <w:rsid w:val="00C853CA"/>
    <w:rsid w:val="00C85B61"/>
    <w:rsid w:val="00C9748C"/>
    <w:rsid w:val="00CA412D"/>
    <w:rsid w:val="00CB59B4"/>
    <w:rsid w:val="00CC2E4F"/>
    <w:rsid w:val="00CD13C3"/>
    <w:rsid w:val="00CD2841"/>
    <w:rsid w:val="00CD2F3E"/>
    <w:rsid w:val="00CE3A82"/>
    <w:rsid w:val="00CE42A6"/>
    <w:rsid w:val="00CE452F"/>
    <w:rsid w:val="00CF005E"/>
    <w:rsid w:val="00CF5FD6"/>
    <w:rsid w:val="00D107FA"/>
    <w:rsid w:val="00D12966"/>
    <w:rsid w:val="00D14813"/>
    <w:rsid w:val="00D15403"/>
    <w:rsid w:val="00D1604C"/>
    <w:rsid w:val="00D166BE"/>
    <w:rsid w:val="00D212F1"/>
    <w:rsid w:val="00D31BCD"/>
    <w:rsid w:val="00D328AC"/>
    <w:rsid w:val="00D34343"/>
    <w:rsid w:val="00D47AFC"/>
    <w:rsid w:val="00D528CF"/>
    <w:rsid w:val="00D546F1"/>
    <w:rsid w:val="00D64E91"/>
    <w:rsid w:val="00D70AF2"/>
    <w:rsid w:val="00D71DB5"/>
    <w:rsid w:val="00D71E51"/>
    <w:rsid w:val="00D72288"/>
    <w:rsid w:val="00D7269C"/>
    <w:rsid w:val="00D8213B"/>
    <w:rsid w:val="00D91B88"/>
    <w:rsid w:val="00D94FF8"/>
    <w:rsid w:val="00DA0311"/>
    <w:rsid w:val="00DA0909"/>
    <w:rsid w:val="00DB7E45"/>
    <w:rsid w:val="00DD5AD8"/>
    <w:rsid w:val="00E04F83"/>
    <w:rsid w:val="00E05BC7"/>
    <w:rsid w:val="00E13FC7"/>
    <w:rsid w:val="00E145A2"/>
    <w:rsid w:val="00E24B76"/>
    <w:rsid w:val="00E36E12"/>
    <w:rsid w:val="00E43397"/>
    <w:rsid w:val="00E474F0"/>
    <w:rsid w:val="00E52DB1"/>
    <w:rsid w:val="00E56595"/>
    <w:rsid w:val="00E57DEA"/>
    <w:rsid w:val="00E60327"/>
    <w:rsid w:val="00E67231"/>
    <w:rsid w:val="00E74347"/>
    <w:rsid w:val="00E84181"/>
    <w:rsid w:val="00E87BE5"/>
    <w:rsid w:val="00E91F2C"/>
    <w:rsid w:val="00E92054"/>
    <w:rsid w:val="00E924FE"/>
    <w:rsid w:val="00E93C64"/>
    <w:rsid w:val="00E951F3"/>
    <w:rsid w:val="00EA3469"/>
    <w:rsid w:val="00EB5B4A"/>
    <w:rsid w:val="00EC31B8"/>
    <w:rsid w:val="00EC3D10"/>
    <w:rsid w:val="00EF311B"/>
    <w:rsid w:val="00EF398D"/>
    <w:rsid w:val="00EF54A3"/>
    <w:rsid w:val="00F0145A"/>
    <w:rsid w:val="00F060A3"/>
    <w:rsid w:val="00F0717C"/>
    <w:rsid w:val="00F16AB0"/>
    <w:rsid w:val="00F318DB"/>
    <w:rsid w:val="00F506E4"/>
    <w:rsid w:val="00F55901"/>
    <w:rsid w:val="00F56FC2"/>
    <w:rsid w:val="00F57E7A"/>
    <w:rsid w:val="00F63024"/>
    <w:rsid w:val="00F6377B"/>
    <w:rsid w:val="00F65853"/>
    <w:rsid w:val="00F65FD8"/>
    <w:rsid w:val="00F72B49"/>
    <w:rsid w:val="00F947B2"/>
    <w:rsid w:val="00F95F4F"/>
    <w:rsid w:val="00FA13F9"/>
    <w:rsid w:val="00FA18DF"/>
    <w:rsid w:val="00FA200A"/>
    <w:rsid w:val="00FB1DE5"/>
    <w:rsid w:val="00FB5B35"/>
    <w:rsid w:val="00FB7CCB"/>
    <w:rsid w:val="00FC3AC0"/>
    <w:rsid w:val="00FC63F9"/>
    <w:rsid w:val="00FC6417"/>
    <w:rsid w:val="00FD0776"/>
    <w:rsid w:val="00FE6151"/>
    <w:rsid w:val="00FE7F50"/>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85"/>
    <o:shapelayout v:ext="edit">
      <o:idmap v:ext="edit" data="1"/>
    </o:shapelayout>
  </w:shapeDefaults>
  <w:decimalSymbol w:val="."/>
  <w:listSeparator w:val=","/>
  <w15:docId w15:val="{3118AF0F-D938-42AA-8D62-7A623673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65AF7"/>
    <w:rPr>
      <w:sz w:val="24"/>
      <w:szCs w:val="24"/>
    </w:rPr>
  </w:style>
  <w:style w:type="paragraph" w:styleId="Heading2">
    <w:name w:val="heading 2"/>
    <w:basedOn w:val="Normal"/>
    <w:next w:val="Normal"/>
    <w:qFormat/>
    <w:rsid w:val="00E50F8B"/>
    <w:pPr>
      <w:keepNext/>
      <w:tabs>
        <w:tab w:val="left" w:pos="-720"/>
        <w:tab w:val="left" w:pos="0"/>
        <w:tab w:val="left" w:pos="720"/>
        <w:tab w:val="left" w:pos="1080"/>
      </w:tabs>
      <w:suppressAutoHyphens/>
      <w:jc w:val="center"/>
      <w:outlineLvl w:val="1"/>
    </w:pPr>
    <w:rPr>
      <w:rFonts w:ascii="Univers" w:hAnsi="Univer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96D"/>
    <w:pPr>
      <w:tabs>
        <w:tab w:val="center" w:pos="4320"/>
        <w:tab w:val="right" w:pos="8640"/>
      </w:tabs>
    </w:pPr>
  </w:style>
  <w:style w:type="paragraph" w:styleId="Footer">
    <w:name w:val="footer"/>
    <w:basedOn w:val="Normal"/>
    <w:link w:val="FooterChar"/>
    <w:uiPriority w:val="99"/>
    <w:rsid w:val="0025096D"/>
    <w:pPr>
      <w:tabs>
        <w:tab w:val="center" w:pos="4320"/>
        <w:tab w:val="right" w:pos="8640"/>
      </w:tabs>
    </w:pPr>
  </w:style>
  <w:style w:type="paragraph" w:styleId="BalloonText">
    <w:name w:val="Balloon Text"/>
    <w:basedOn w:val="Normal"/>
    <w:semiHidden/>
    <w:rsid w:val="00855706"/>
    <w:rPr>
      <w:rFonts w:ascii="Tahoma" w:hAnsi="Tahoma" w:cs="Tahoma"/>
      <w:sz w:val="16"/>
      <w:szCs w:val="16"/>
    </w:rPr>
  </w:style>
  <w:style w:type="paragraph" w:styleId="BodyTextIndent2">
    <w:name w:val="Body Text Indent 2"/>
    <w:basedOn w:val="Normal"/>
    <w:rsid w:val="00E50F8B"/>
    <w:p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ind w:left="360" w:hanging="360"/>
      <w:jc w:val="both"/>
    </w:pPr>
    <w:rPr>
      <w:rFonts w:ascii="Univers" w:hAnsi="Univers"/>
      <w:spacing w:val="-3"/>
      <w:szCs w:val="20"/>
    </w:rPr>
  </w:style>
  <w:style w:type="paragraph" w:styleId="BodyTextIndent">
    <w:name w:val="Body Text Indent"/>
    <w:basedOn w:val="Normal"/>
    <w:rsid w:val="00D17373"/>
    <w:pPr>
      <w:spacing w:after="120"/>
      <w:ind w:left="360"/>
    </w:pPr>
  </w:style>
  <w:style w:type="paragraph" w:styleId="BlockText">
    <w:name w:val="Block Text"/>
    <w:basedOn w:val="Normal"/>
    <w:rsid w:val="002D509E"/>
    <w:pPr>
      <w:overflowPunct w:val="0"/>
      <w:autoSpaceDE w:val="0"/>
      <w:autoSpaceDN w:val="0"/>
      <w:adjustRightInd w:val="0"/>
      <w:ind w:left="720" w:right="540"/>
      <w:textAlignment w:val="baseline"/>
    </w:pPr>
    <w:rPr>
      <w:szCs w:val="20"/>
    </w:rPr>
  </w:style>
  <w:style w:type="character" w:styleId="CommentReference">
    <w:name w:val="annotation reference"/>
    <w:semiHidden/>
    <w:rsid w:val="00097727"/>
    <w:rPr>
      <w:sz w:val="16"/>
      <w:szCs w:val="16"/>
    </w:rPr>
  </w:style>
  <w:style w:type="paragraph" w:styleId="CommentText">
    <w:name w:val="annotation text"/>
    <w:basedOn w:val="Normal"/>
    <w:semiHidden/>
    <w:rsid w:val="00097727"/>
    <w:rPr>
      <w:sz w:val="20"/>
      <w:szCs w:val="20"/>
    </w:rPr>
  </w:style>
  <w:style w:type="paragraph" w:styleId="CommentSubject">
    <w:name w:val="annotation subject"/>
    <w:basedOn w:val="CommentText"/>
    <w:next w:val="CommentText"/>
    <w:semiHidden/>
    <w:rsid w:val="00097727"/>
    <w:rPr>
      <w:b/>
      <w:bCs/>
    </w:rPr>
  </w:style>
  <w:style w:type="paragraph" w:styleId="Quote">
    <w:name w:val="Quote"/>
    <w:basedOn w:val="Normal"/>
    <w:qFormat/>
    <w:rsid w:val="00B84B55"/>
    <w:pPr>
      <w:overflowPunct w:val="0"/>
      <w:autoSpaceDE w:val="0"/>
      <w:autoSpaceDN w:val="0"/>
      <w:adjustRightInd w:val="0"/>
      <w:ind w:left="1440" w:right="1440"/>
      <w:jc w:val="both"/>
      <w:textAlignment w:val="baseline"/>
    </w:pPr>
    <w:rPr>
      <w:szCs w:val="20"/>
    </w:rPr>
  </w:style>
  <w:style w:type="paragraph" w:styleId="BodyText">
    <w:name w:val="Body Text"/>
    <w:basedOn w:val="Normal"/>
    <w:link w:val="BodyTextChar"/>
    <w:rsid w:val="00D72288"/>
    <w:pPr>
      <w:spacing w:after="120"/>
    </w:pPr>
    <w:rPr>
      <w:rFonts w:ascii="Arial" w:hAnsi="Arial" w:cs="Arial"/>
      <w:sz w:val="22"/>
      <w:szCs w:val="22"/>
    </w:rPr>
  </w:style>
  <w:style w:type="character" w:customStyle="1" w:styleId="HeaderChar">
    <w:name w:val="Header Char"/>
    <w:link w:val="Header"/>
    <w:rsid w:val="00C853CA"/>
    <w:rPr>
      <w:sz w:val="24"/>
      <w:szCs w:val="24"/>
    </w:rPr>
  </w:style>
  <w:style w:type="character" w:customStyle="1" w:styleId="BodyTextChar">
    <w:name w:val="Body Text Char"/>
    <w:link w:val="BodyText"/>
    <w:rsid w:val="00785A7F"/>
    <w:rPr>
      <w:rFonts w:ascii="Arial" w:hAnsi="Arial" w:cs="Arial"/>
      <w:sz w:val="22"/>
      <w:szCs w:val="22"/>
    </w:rPr>
  </w:style>
  <w:style w:type="character" w:customStyle="1" w:styleId="FooterChar">
    <w:name w:val="Footer Char"/>
    <w:link w:val="Footer"/>
    <w:uiPriority w:val="99"/>
    <w:rsid w:val="00EB5B4A"/>
    <w:rPr>
      <w:sz w:val="24"/>
      <w:szCs w:val="24"/>
    </w:rPr>
  </w:style>
  <w:style w:type="character" w:styleId="Hyperlink">
    <w:name w:val="Hyperlink"/>
    <w:uiPriority w:val="99"/>
    <w:unhideWhenUsed/>
    <w:rsid w:val="00CF005E"/>
    <w:rPr>
      <w:strike w:val="0"/>
      <w:dstrike w:val="0"/>
      <w:color w:val="145DA4"/>
      <w:u w:val="none"/>
      <w:effect w:val="none"/>
    </w:rPr>
  </w:style>
  <w:style w:type="paragraph" w:styleId="NormalWeb">
    <w:name w:val="Normal (Web)"/>
    <w:basedOn w:val="Normal"/>
    <w:uiPriority w:val="99"/>
    <w:unhideWhenUsed/>
    <w:rsid w:val="00C9748C"/>
    <w:pPr>
      <w:spacing w:before="100" w:beforeAutospacing="1" w:after="100" w:afterAutospacing="1"/>
    </w:pPr>
  </w:style>
  <w:style w:type="paragraph" w:styleId="BodyText3">
    <w:name w:val="Body Text 3"/>
    <w:basedOn w:val="Normal"/>
    <w:link w:val="BodyText3Char"/>
    <w:rsid w:val="00C9748C"/>
    <w:pPr>
      <w:spacing w:after="120"/>
    </w:pPr>
    <w:rPr>
      <w:sz w:val="16"/>
      <w:szCs w:val="16"/>
    </w:rPr>
  </w:style>
  <w:style w:type="character" w:customStyle="1" w:styleId="BodyText3Char">
    <w:name w:val="Body Text 3 Char"/>
    <w:basedOn w:val="DefaultParagraphFont"/>
    <w:link w:val="BodyText3"/>
    <w:rsid w:val="00C9748C"/>
    <w:rPr>
      <w:sz w:val="16"/>
      <w:szCs w:val="16"/>
    </w:rPr>
  </w:style>
  <w:style w:type="paragraph" w:styleId="BodyText2">
    <w:name w:val="Body Text 2"/>
    <w:basedOn w:val="Normal"/>
    <w:link w:val="BodyText2Char"/>
    <w:rsid w:val="00731CC4"/>
    <w:pPr>
      <w:spacing w:after="120" w:line="480" w:lineRule="auto"/>
    </w:pPr>
  </w:style>
  <w:style w:type="character" w:customStyle="1" w:styleId="BodyText2Char">
    <w:name w:val="Body Text 2 Char"/>
    <w:basedOn w:val="DefaultParagraphFont"/>
    <w:link w:val="BodyText2"/>
    <w:rsid w:val="00731CC4"/>
    <w:rPr>
      <w:sz w:val="24"/>
      <w:szCs w:val="24"/>
    </w:rPr>
  </w:style>
  <w:style w:type="table" w:styleId="TableGrid">
    <w:name w:val="Table Grid"/>
    <w:basedOn w:val="TableNormal"/>
    <w:rsid w:val="0073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B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2991">
      <w:bodyDiv w:val="1"/>
      <w:marLeft w:val="0"/>
      <w:marRight w:val="0"/>
      <w:marTop w:val="0"/>
      <w:marBottom w:val="0"/>
      <w:divBdr>
        <w:top w:val="none" w:sz="0" w:space="0" w:color="auto"/>
        <w:left w:val="none" w:sz="0" w:space="0" w:color="auto"/>
        <w:bottom w:val="none" w:sz="0" w:space="0" w:color="auto"/>
        <w:right w:val="none" w:sz="0" w:space="0" w:color="auto"/>
      </w:divBdr>
    </w:div>
    <w:div w:id="863133939">
      <w:bodyDiv w:val="1"/>
      <w:marLeft w:val="0"/>
      <w:marRight w:val="0"/>
      <w:marTop w:val="0"/>
      <w:marBottom w:val="0"/>
      <w:divBdr>
        <w:top w:val="none" w:sz="0" w:space="0" w:color="auto"/>
        <w:left w:val="none" w:sz="0" w:space="0" w:color="auto"/>
        <w:bottom w:val="none" w:sz="0" w:space="0" w:color="auto"/>
        <w:right w:val="none" w:sz="0" w:space="0" w:color="auto"/>
      </w:divBdr>
    </w:div>
    <w:div w:id="13330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pw/lib/dpw/Form11SEEC.pdf"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GBDC.ctgb.local\Public\CleanEnergy\Legal%20and%20Regulatory\_AGREEMENTS\_Models\Model%20PSA\Model%20Green%20Bank%20PSA%20over%20$50K%20120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1FBD-10FC-4511-B05C-8E5BA333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Green Bank PSA over $50K 120115</Template>
  <TotalTime>0</TotalTime>
  <Pages>4</Pages>
  <Words>5030</Words>
  <Characters>28673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Amendment 1</vt:lpstr>
    </vt:vector>
  </TitlesOfParts>
  <Company>Connecticut Innovations, Inc.</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1</dc:title>
  <dc:creator>Kerry E. O'Neill</dc:creator>
  <cp:lastModifiedBy>Andrea Janecko</cp:lastModifiedBy>
  <cp:revision>2</cp:revision>
  <cp:lastPrinted>2012-12-20T14:56:00Z</cp:lastPrinted>
  <dcterms:created xsi:type="dcterms:W3CDTF">2016-10-21T17:16:00Z</dcterms:created>
  <dcterms:modified xsi:type="dcterms:W3CDTF">2016-10-21T17:16:00Z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1123885012</vt:i4>
  </property>
  <property fmtid="{D5CDD505-2E9C-101B-9397-08002B2CF9AE}" pid="4" name="_EmailSubject">
    <vt:lpwstr>SEA PSA - Draft</vt:lpwstr>
  </property>
  <property fmtid="{D5CDD505-2E9C-101B-9397-08002B2CF9AE}" pid="5" name="_AuthorEmail">
    <vt:lpwstr>Bryan.Garcia@ctinnovations.com</vt:lpwstr>
  </property>
  <property fmtid="{D5CDD505-2E9C-101B-9397-08002B2CF9AE}" pid="6" name="_AuthorEmailDisplayName">
    <vt:lpwstr>Bryan T. Garcia</vt:lpwstr>
  </property>
  <property fmtid="{D5CDD505-2E9C-101B-9397-08002B2CF9AE}" pid="7" name="_PreviousAdHocReviewCycleID">
    <vt:i4>-971145270</vt:i4>
  </property>
  <property fmtid="{D5CDD505-2E9C-101B-9397-08002B2CF9AE}" pid="8" name="_ReviewingToolsShownOnce">
    <vt:lpwstr/>
  </property>
</Properties>
</file>